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386" w:type="dxa"/>
        <w:tblInd w:w="4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2B0FB8" w:rsidTr="009D02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D024F" w:rsidRPr="009D024F" w:rsidRDefault="009D024F" w:rsidP="009D024F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kk-KZ"/>
              </w:rPr>
              <w:t xml:space="preserve">Приложение 1 к приказу Министра образования и науки Республики </w:t>
            </w:r>
            <w:r w:rsidRPr="009D024F">
              <w:rPr>
                <w:sz w:val="28"/>
                <w:szCs w:val="28"/>
              </w:rPr>
              <w:t>Казахстан от «___»_________</w:t>
            </w:r>
          </w:p>
          <w:p w:rsidR="002B0FB8" w:rsidRDefault="009D024F" w:rsidP="009D024F">
            <w:pPr>
              <w:rPr>
                <w:i/>
                <w:sz w:val="28"/>
                <w:szCs w:val="28"/>
                <w:lang w:val="kk-KZ"/>
              </w:rPr>
            </w:pPr>
            <w:r w:rsidRPr="009D024F">
              <w:rPr>
                <w:sz w:val="28"/>
                <w:szCs w:val="28"/>
              </w:rPr>
              <w:t>2021 года №_____</w:t>
            </w:r>
          </w:p>
        </w:tc>
      </w:tr>
      <w:tr w:rsidR="000A63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A63E1" w:rsidRDefault="00FA17B7">
            <w:pPr>
              <w:ind w:left="250"/>
            </w:pPr>
            <w:r>
              <w:rPr>
                <w:sz w:val="28"/>
              </w:rPr>
              <w:t>Министр образования и науки Республики Казахстан</w:t>
            </w:r>
          </w:p>
          <w:p w:rsidR="000A63E1" w:rsidRDefault="00FA17B7">
            <w:pPr>
              <w:ind w:left="250"/>
            </w:pPr>
            <w:r>
              <w:rPr>
                <w:sz w:val="28"/>
              </w:rPr>
              <w:t>от 3 июня 2021 года</w:t>
            </w:r>
          </w:p>
          <w:p w:rsidR="000A63E1" w:rsidRDefault="00FA17B7">
            <w:pPr>
              <w:ind w:left="250"/>
            </w:pPr>
            <w:r>
              <w:rPr>
                <w:sz w:val="28"/>
              </w:rPr>
              <w:t>№ 275</w:t>
            </w:r>
          </w:p>
        </w:tc>
      </w:tr>
    </w:tbl>
    <w:p w:rsidR="009D024F" w:rsidRDefault="009D024F" w:rsidP="00B5779B">
      <w:pPr>
        <w:jc w:val="center"/>
        <w:rPr>
          <w:b/>
          <w:sz w:val="28"/>
          <w:szCs w:val="28"/>
        </w:rPr>
      </w:pPr>
    </w:p>
    <w:p w:rsidR="009D024F" w:rsidRPr="009D024F" w:rsidRDefault="009D024F" w:rsidP="009D024F">
      <w:pPr>
        <w:rPr>
          <w:sz w:val="28"/>
          <w:szCs w:val="28"/>
        </w:rPr>
      </w:pPr>
    </w:p>
    <w:p w:rsidR="009D024F" w:rsidRDefault="009D024F" w:rsidP="009D024F">
      <w:pPr>
        <w:spacing w:after="200" w:line="276" w:lineRule="auto"/>
        <w:ind w:left="5103" w:right="-144"/>
        <w:rPr>
          <w:sz w:val="28"/>
          <w:szCs w:val="28"/>
        </w:rPr>
      </w:pPr>
      <w:r>
        <w:rPr>
          <w:sz w:val="28"/>
          <w:szCs w:val="28"/>
        </w:rPr>
        <w:t>Приложение 1</w:t>
      </w:r>
      <w:r>
        <w:rPr>
          <w:sz w:val="28"/>
          <w:szCs w:val="28"/>
        </w:rPr>
        <w:br/>
        <w:t>к Типовым правилам приема на</w:t>
      </w:r>
      <w:r>
        <w:rPr>
          <w:sz w:val="28"/>
          <w:szCs w:val="28"/>
        </w:rPr>
        <w:br/>
        <w:t xml:space="preserve">обучение в организации </w:t>
      </w:r>
      <w:proofErr w:type="gramStart"/>
      <w:r>
        <w:rPr>
          <w:sz w:val="28"/>
          <w:szCs w:val="28"/>
        </w:rPr>
        <w:t>образования,</w:t>
      </w:r>
      <w:r>
        <w:rPr>
          <w:sz w:val="28"/>
          <w:szCs w:val="28"/>
        </w:rPr>
        <w:br/>
        <w:t>реализующие</w:t>
      </w:r>
      <w:proofErr w:type="gramEnd"/>
      <w:r>
        <w:rPr>
          <w:sz w:val="28"/>
          <w:szCs w:val="28"/>
        </w:rPr>
        <w:t xml:space="preserve"> общеобразовательные</w:t>
      </w:r>
      <w:r>
        <w:rPr>
          <w:sz w:val="28"/>
          <w:szCs w:val="28"/>
        </w:rPr>
        <w:br/>
        <w:t>учебные программы начального,</w:t>
      </w:r>
      <w:r>
        <w:rPr>
          <w:sz w:val="28"/>
          <w:szCs w:val="28"/>
        </w:rPr>
        <w:br/>
        <w:t>основного среднего и общего</w:t>
      </w:r>
      <w:r>
        <w:rPr>
          <w:sz w:val="28"/>
          <w:szCs w:val="28"/>
        </w:rPr>
        <w:br/>
        <w:t>среднего образования</w:t>
      </w:r>
    </w:p>
    <w:p w:rsidR="009D024F" w:rsidRDefault="009D024F" w:rsidP="009D024F">
      <w:pPr>
        <w:ind w:left="5670"/>
        <w:jc w:val="both"/>
        <w:rPr>
          <w:rFonts w:eastAsiaTheme="minorHAnsi"/>
          <w:sz w:val="28"/>
          <w:szCs w:val="28"/>
        </w:rPr>
      </w:pPr>
    </w:p>
    <w:p w:rsidR="001D12D7" w:rsidRDefault="001D12D7" w:rsidP="009D024F">
      <w:pPr>
        <w:ind w:left="5670"/>
        <w:jc w:val="both"/>
        <w:rPr>
          <w:rFonts w:eastAsiaTheme="minorHAnsi"/>
          <w:sz w:val="28"/>
          <w:szCs w:val="28"/>
        </w:rPr>
      </w:pPr>
    </w:p>
    <w:p w:rsidR="009D024F" w:rsidRDefault="001D12D7" w:rsidP="001D12D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Стандарт государственной услуги: 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</w:t>
      </w:r>
    </w:p>
    <w:p w:rsidR="001D12D7" w:rsidRDefault="001D12D7" w:rsidP="001D12D7">
      <w:pPr>
        <w:ind w:firstLine="709"/>
        <w:jc w:val="center"/>
        <w:rPr>
          <w:sz w:val="28"/>
          <w:szCs w:val="28"/>
        </w:rPr>
      </w:pPr>
    </w:p>
    <w:tbl>
      <w:tblPr>
        <w:tblW w:w="10050" w:type="dxa"/>
        <w:tblInd w:w="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2835"/>
        <w:gridCol w:w="6664"/>
      </w:tblGrid>
      <w:tr w:rsidR="009D024F" w:rsidTr="00B5205E">
        <w:tc>
          <w:tcPr>
            <w:tcW w:w="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24F" w:rsidRDefault="009D024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24F" w:rsidRDefault="009D024F">
            <w:pPr>
              <w:spacing w:after="200"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Наименование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услугодателя</w:t>
            </w:r>
            <w:proofErr w:type="spellEnd"/>
          </w:p>
        </w:tc>
        <w:tc>
          <w:tcPr>
            <w:tcW w:w="66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24F" w:rsidRDefault="009D024F">
            <w:pPr>
              <w:spacing w:after="200" w:line="276" w:lineRule="auto"/>
              <w:jc w:val="both"/>
            </w:pPr>
            <w:r>
              <w:t xml:space="preserve">Организации начального, основного среднего, общего среднего образования (далее – </w:t>
            </w:r>
            <w:proofErr w:type="spellStart"/>
            <w:r>
              <w:t>услугодатель</w:t>
            </w:r>
            <w:proofErr w:type="spellEnd"/>
            <w:r>
              <w:t>)</w:t>
            </w:r>
          </w:p>
        </w:tc>
      </w:tr>
      <w:tr w:rsidR="009D024F" w:rsidTr="00B5205E">
        <w:tc>
          <w:tcPr>
            <w:tcW w:w="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24F" w:rsidRDefault="009D024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24F" w:rsidRDefault="009D024F">
            <w:pPr>
              <w:spacing w:after="200"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Способы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предоставления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государственной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услуги</w:t>
            </w:r>
            <w:proofErr w:type="spellEnd"/>
          </w:p>
        </w:tc>
        <w:tc>
          <w:tcPr>
            <w:tcW w:w="66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24F" w:rsidRDefault="009D024F">
            <w:pPr>
              <w:spacing w:after="200" w:line="276" w:lineRule="auto"/>
              <w:jc w:val="both"/>
            </w:pPr>
            <w:r>
              <w:t xml:space="preserve">1) веб-портал «электронного правительства»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egov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kz</w:t>
            </w:r>
            <w:proofErr w:type="spellEnd"/>
            <w:r>
              <w:t xml:space="preserve"> (далее – портал);</w:t>
            </w:r>
            <w:r>
              <w:br/>
              <w:t xml:space="preserve">2) </w:t>
            </w:r>
            <w:proofErr w:type="spellStart"/>
            <w:r>
              <w:t>услугодателя</w:t>
            </w:r>
            <w:proofErr w:type="spellEnd"/>
            <w:r>
              <w:t>.</w:t>
            </w:r>
          </w:p>
        </w:tc>
      </w:tr>
      <w:tr w:rsidR="009D024F" w:rsidTr="00B5205E">
        <w:tc>
          <w:tcPr>
            <w:tcW w:w="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24F" w:rsidRDefault="009D024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24F" w:rsidRDefault="009D024F">
            <w:pPr>
              <w:spacing w:after="200"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Срок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оказания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государственной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услуги</w:t>
            </w:r>
            <w:proofErr w:type="spellEnd"/>
          </w:p>
        </w:tc>
        <w:tc>
          <w:tcPr>
            <w:tcW w:w="66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7479" w:rsidRPr="001D1A53" w:rsidRDefault="009D7479" w:rsidP="001D1A53">
            <w:r w:rsidRPr="00054D88">
              <w:t xml:space="preserve">С момента сдачи пакета документов </w:t>
            </w:r>
            <w:proofErr w:type="spellStart"/>
            <w:r w:rsidRPr="00054D88">
              <w:t>услугодателю</w:t>
            </w:r>
            <w:proofErr w:type="spellEnd"/>
            <w:r w:rsidRPr="00054D88">
              <w:t>, а также при обращении через портал – один рабочий день.</w:t>
            </w:r>
            <w:r w:rsidRPr="00054D88">
              <w:br/>
            </w:r>
            <w:r w:rsidRPr="00D0632C">
              <w:t>Для зачисления в организацию образования начального, основного среднего, общего среднего образования на очную и вечернюю форму обучения – не позднее 20 августа</w:t>
            </w:r>
            <w:r w:rsidR="00E05AB8">
              <w:rPr>
                <w:lang w:val="kk-KZ"/>
              </w:rPr>
              <w:t xml:space="preserve"> календарного года</w:t>
            </w:r>
            <w:r w:rsidRPr="00A73BE1">
              <w:t>.</w:t>
            </w:r>
            <w:r w:rsidRPr="00A73BE1">
              <w:rPr>
                <w:lang w:val="kk-KZ"/>
              </w:rPr>
              <w:t xml:space="preserve"> </w:t>
            </w:r>
          </w:p>
          <w:p w:rsidR="009D024F" w:rsidRPr="009D7479" w:rsidRDefault="009D7479" w:rsidP="001D1A53">
            <w:pPr>
              <w:jc w:val="both"/>
            </w:pPr>
            <w:r w:rsidRPr="009D7479">
              <w:rPr>
                <w:lang w:val="kk-KZ"/>
              </w:rPr>
              <w:t xml:space="preserve">Для 1 классов до 1 августа </w:t>
            </w:r>
            <w:r w:rsidR="00E05AB8">
              <w:rPr>
                <w:lang w:val="kk-KZ"/>
              </w:rPr>
              <w:t>календарного</w:t>
            </w:r>
            <w:r w:rsidRPr="009D7479">
              <w:rPr>
                <w:lang w:val="kk-KZ"/>
              </w:rPr>
              <w:t xml:space="preserve"> года, для 10-х классов до 15 августа </w:t>
            </w:r>
            <w:r w:rsidR="00E05AB8">
              <w:rPr>
                <w:lang w:val="kk-KZ"/>
              </w:rPr>
              <w:t>календарного</w:t>
            </w:r>
            <w:r w:rsidRPr="009D7479">
              <w:rPr>
                <w:lang w:val="kk-KZ"/>
              </w:rPr>
              <w:t xml:space="preserve"> года.</w:t>
            </w:r>
          </w:p>
        </w:tc>
      </w:tr>
      <w:tr w:rsidR="009D024F" w:rsidTr="00B5205E">
        <w:tc>
          <w:tcPr>
            <w:tcW w:w="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24F" w:rsidRDefault="009D024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24F" w:rsidRDefault="009D024F">
            <w:pPr>
              <w:spacing w:after="200"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Форма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оказания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государственной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услуги</w:t>
            </w:r>
            <w:proofErr w:type="spellEnd"/>
          </w:p>
        </w:tc>
        <w:tc>
          <w:tcPr>
            <w:tcW w:w="66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24F" w:rsidRPr="00EA32F3" w:rsidRDefault="009D024F">
            <w:pPr>
              <w:spacing w:after="200" w:line="276" w:lineRule="auto"/>
              <w:jc w:val="both"/>
            </w:pPr>
            <w:r w:rsidRPr="00386728">
              <w:t>Электронная</w:t>
            </w:r>
            <w:r w:rsidR="00EA32F3" w:rsidRPr="00386728">
              <w:rPr>
                <w:lang w:val="kk-KZ"/>
              </w:rPr>
              <w:t xml:space="preserve"> </w:t>
            </w:r>
            <w:r w:rsidR="00EA32F3" w:rsidRPr="00386728">
              <w:t>(частично автоматизированная) /</w:t>
            </w:r>
            <w:r w:rsidRPr="00386728">
              <w:t>бумажная</w:t>
            </w:r>
          </w:p>
        </w:tc>
      </w:tr>
      <w:tr w:rsidR="009D024F" w:rsidTr="00B5205E">
        <w:trPr>
          <w:trHeight w:val="4051"/>
        </w:trPr>
        <w:tc>
          <w:tcPr>
            <w:tcW w:w="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24F" w:rsidRPr="00EA32F3" w:rsidRDefault="009D024F">
            <w:pPr>
              <w:spacing w:after="200" w:line="276" w:lineRule="auto"/>
            </w:pPr>
            <w:r w:rsidRPr="00EA32F3">
              <w:lastRenderedPageBreak/>
              <w:t>5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24F" w:rsidRPr="00EA32F3" w:rsidRDefault="009D024F">
            <w:pPr>
              <w:spacing w:after="200" w:line="276" w:lineRule="auto"/>
            </w:pPr>
            <w:r w:rsidRPr="00EA32F3">
              <w:t>Результат оказания государственной услуги</w:t>
            </w:r>
          </w:p>
        </w:tc>
        <w:tc>
          <w:tcPr>
            <w:tcW w:w="66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57EF" w:rsidRDefault="007B57EF" w:rsidP="007B57EF">
            <w:r>
              <w:t>При обращении через портал:</w:t>
            </w:r>
          </w:p>
          <w:p w:rsidR="007B57EF" w:rsidRDefault="007B57EF" w:rsidP="007B57EF">
            <w:r>
              <w:t xml:space="preserve"> в личный кабинет </w:t>
            </w:r>
            <w:proofErr w:type="spellStart"/>
            <w:r>
              <w:t>услугополучателя</w:t>
            </w:r>
            <w:proofErr w:type="spellEnd"/>
            <w:r>
              <w:t xml:space="preserve"> приходит уведомление о принятии и зачислении в организацию среднего образования с 1 сентября текущего года, при подачи неполного пак</w:t>
            </w:r>
            <w:r w:rsidR="00856E0F">
              <w:t>ета документов – о мотивированно</w:t>
            </w:r>
            <w:r>
              <w:t xml:space="preserve">м отказе с указанием причины отказа. </w:t>
            </w:r>
          </w:p>
          <w:p w:rsidR="007B57EF" w:rsidRDefault="007B57EF" w:rsidP="007B57EF">
            <w:proofErr w:type="spellStart"/>
            <w:r>
              <w:t>Услугодатель</w:t>
            </w:r>
            <w:proofErr w:type="spellEnd"/>
            <w:r>
              <w:t xml:space="preserve"> в уведомлении указывает о зачислении с 1 сентября текущего года первым троим подавшим заявление </w:t>
            </w:r>
            <w:proofErr w:type="spellStart"/>
            <w:r>
              <w:t>услугополучателям</w:t>
            </w:r>
            <w:proofErr w:type="spellEnd"/>
            <w:r>
              <w:t xml:space="preserve"> из территории обслуживания, затем - о зачислении с 1 сентября текущего года 1 (одному) претенденту не из территории обслуживания, из числа тех, кто зарегистрировался первым.</w:t>
            </w:r>
          </w:p>
          <w:p w:rsidR="009D024F" w:rsidRDefault="007B57EF" w:rsidP="00220F23">
            <w:pPr>
              <w:spacing w:after="200"/>
              <w:jc w:val="both"/>
            </w:pPr>
            <w:r>
              <w:t xml:space="preserve">При обращении через </w:t>
            </w:r>
            <w:proofErr w:type="spellStart"/>
            <w:r>
              <w:t>услугодателя</w:t>
            </w:r>
            <w:proofErr w:type="spellEnd"/>
            <w:r>
              <w:t xml:space="preserve"> (</w:t>
            </w:r>
            <w:proofErr w:type="spellStart"/>
            <w:r>
              <w:t>бумажно</w:t>
            </w:r>
            <w:proofErr w:type="spellEnd"/>
            <w:r>
              <w:t>) – выдача уведомления о приеме и зачислении в организацию среднего образования с 1 сентября</w:t>
            </w:r>
            <w:r w:rsidR="00CA1A48">
              <w:t xml:space="preserve"> текущего года</w:t>
            </w:r>
            <w:r>
              <w:t>, при   подаче неполного пак</w:t>
            </w:r>
            <w:r w:rsidR="00661277">
              <w:t>ета документов - о мотивированно</w:t>
            </w:r>
            <w:r>
              <w:t>м отказе с указанием причины отказа.</w:t>
            </w:r>
          </w:p>
        </w:tc>
      </w:tr>
      <w:tr w:rsidR="009D024F" w:rsidTr="00B5205E">
        <w:tc>
          <w:tcPr>
            <w:tcW w:w="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24F" w:rsidRDefault="009D024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24F" w:rsidRDefault="009D024F">
            <w:pPr>
              <w:spacing w:after="200" w:line="276" w:lineRule="auto"/>
            </w:pPr>
            <w:r>
              <w:t xml:space="preserve">Размер оплаты, взимаемой с </w:t>
            </w:r>
            <w:proofErr w:type="spellStart"/>
            <w:r>
              <w:t>услугополучателя</w:t>
            </w:r>
            <w:proofErr w:type="spellEnd"/>
            <w: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6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24F" w:rsidRDefault="009D024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Бесплатно</w:t>
            </w:r>
          </w:p>
        </w:tc>
      </w:tr>
      <w:tr w:rsidR="009D024F" w:rsidTr="00B5205E">
        <w:tc>
          <w:tcPr>
            <w:tcW w:w="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24F" w:rsidRDefault="009D024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24F" w:rsidRDefault="009D024F">
            <w:pPr>
              <w:spacing w:after="200"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График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работы</w:t>
            </w:r>
            <w:proofErr w:type="spellEnd"/>
          </w:p>
        </w:tc>
        <w:tc>
          <w:tcPr>
            <w:tcW w:w="66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24F" w:rsidRDefault="009D024F">
            <w:pPr>
              <w:spacing w:after="200" w:line="276" w:lineRule="auto"/>
            </w:pPr>
            <w:r w:rsidRPr="00386728">
              <w:t xml:space="preserve">1) </w:t>
            </w:r>
            <w:proofErr w:type="spellStart"/>
            <w:r w:rsidRPr="00386728">
              <w:t>услугодателя</w:t>
            </w:r>
            <w:proofErr w:type="spellEnd"/>
            <w:r w:rsidRPr="00386728">
              <w:t xml:space="preserve"> - с понедельника по пятницу, в соответствии с установленным графиком работы с 9.00 до 18.30 часов, за исключением выходных и праздничных дней, согласно</w:t>
            </w:r>
            <w:r w:rsidRPr="00386728">
              <w:rPr>
                <w:lang w:val="en-US"/>
              </w:rPr>
              <w:t> </w:t>
            </w:r>
            <w:hyperlink r:id="rId6" w:anchor="z205" w:history="1">
              <w:r w:rsidRPr="00386728">
                <w:rPr>
                  <w:rStyle w:val="ab"/>
                </w:rPr>
                <w:t>Трудовому кодексу</w:t>
              </w:r>
            </w:hyperlink>
            <w:r w:rsidRPr="00386728">
              <w:rPr>
                <w:lang w:val="en-US"/>
              </w:rPr>
              <w:t> </w:t>
            </w:r>
            <w:r w:rsidRPr="00386728">
              <w:t>Республики Казахстан от 23 ноября 2015 года (далее – Кодекс) с перерывом на обед с 13.00 часов до 14.30 часов.</w:t>
            </w:r>
            <w:r>
              <w:br/>
              <w:t xml:space="preserve">2) портала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>
              <w:t>услугополучателя</w:t>
            </w:r>
            <w:proofErr w:type="spellEnd"/>
            <w:r>
              <w:t xml:space="preserve">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  <w:r>
              <w:br/>
              <w:t>Адреса мест оказания государственной услуги размещены на:</w:t>
            </w:r>
            <w:r>
              <w:br/>
              <w:t xml:space="preserve">1) </w:t>
            </w:r>
            <w:proofErr w:type="spellStart"/>
            <w:r>
              <w:t>интернет-ресурсе</w:t>
            </w:r>
            <w:proofErr w:type="spellEnd"/>
            <w:r>
              <w:t xml:space="preserve"> </w:t>
            </w:r>
            <w:proofErr w:type="spellStart"/>
            <w:r>
              <w:t>услугодателя</w:t>
            </w:r>
            <w:proofErr w:type="spellEnd"/>
            <w:r>
              <w:t>;</w:t>
            </w:r>
            <w:r>
              <w:br/>
              <w:t xml:space="preserve">2) портале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egov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kz</w:t>
            </w:r>
            <w:proofErr w:type="spellEnd"/>
            <w:r>
              <w:t>.</w:t>
            </w:r>
          </w:p>
        </w:tc>
      </w:tr>
      <w:tr w:rsidR="009D024F" w:rsidTr="00B5205E">
        <w:tc>
          <w:tcPr>
            <w:tcW w:w="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24F" w:rsidRDefault="009D024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24F" w:rsidRDefault="009D024F">
            <w:pPr>
              <w:spacing w:after="200" w:line="276" w:lineRule="auto"/>
            </w:pPr>
            <w:r>
              <w:t>Перечень документов необходимых для оказания государственной услуги</w:t>
            </w:r>
          </w:p>
        </w:tc>
        <w:tc>
          <w:tcPr>
            <w:tcW w:w="66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57EF" w:rsidRDefault="00FB6303" w:rsidP="007B57EF">
            <w:r>
              <w:t>- н</w:t>
            </w:r>
            <w:r w:rsidRPr="00054D88">
              <w:t>а портал:</w:t>
            </w:r>
            <w:r w:rsidRPr="00054D88">
              <w:br/>
              <w:t xml:space="preserve">1) </w:t>
            </w:r>
            <w:r w:rsidR="007B57EF" w:rsidRPr="007B57EF">
              <w:t>заявление родителей или иных законных представителей согласно  форме  приложения 1</w:t>
            </w:r>
            <w:r>
              <w:t>;</w:t>
            </w:r>
            <w:r w:rsidRPr="00054D88">
              <w:br/>
              <w:t xml:space="preserve">2) </w:t>
            </w:r>
            <w:r w:rsidR="007B57EF">
              <w:t>медицинские справки  формы № 065/у о  состоянии здоровья, утвержденной приказом исполняющего обязанности Министра здравоохранения Республики Казахстан от 30 октября 2020 года  ҚР ДСМ-175/2020 « 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148139), формы № 026/у-3, утвержденной приказом Министра здравоохранения Республики Казахстан от 24 июня 2003 года № 469 «Об утверждении Инструкции по заполнению и ведению учетной формы 026/у-3 «Паспорта здоровья ребенка» (зарегистрирован в Реестре государственной регистрации нормативных правовых актов под № 2423);</w:t>
            </w:r>
          </w:p>
          <w:p w:rsidR="007B57EF" w:rsidRDefault="007B57EF" w:rsidP="007B57EF">
            <w:r>
              <w:t>3) цифровая фотография ребенка размером 3х4 см.</w:t>
            </w:r>
          </w:p>
          <w:p w:rsidR="007B57EF" w:rsidRDefault="007B57EF" w:rsidP="007B57EF">
            <w:r>
              <w:t xml:space="preserve">- к </w:t>
            </w:r>
            <w:proofErr w:type="spellStart"/>
            <w:r>
              <w:t>услугодателю</w:t>
            </w:r>
            <w:proofErr w:type="spellEnd"/>
            <w:r>
              <w:t xml:space="preserve"> (</w:t>
            </w:r>
            <w:proofErr w:type="spellStart"/>
            <w:r>
              <w:t>бумажно</w:t>
            </w:r>
            <w:proofErr w:type="spellEnd"/>
            <w:r>
              <w:t>):</w:t>
            </w:r>
          </w:p>
          <w:p w:rsidR="007B57EF" w:rsidRDefault="007B57EF" w:rsidP="007B57EF">
            <w:r>
              <w:t xml:space="preserve">1) заявление </w:t>
            </w:r>
            <w:proofErr w:type="spellStart"/>
            <w:r>
              <w:t>заявление</w:t>
            </w:r>
            <w:proofErr w:type="spellEnd"/>
            <w:r>
              <w:t xml:space="preserve"> родителей или иных законных представителей </w:t>
            </w:r>
            <w:r w:rsidR="00661277">
              <w:t>согласно форме</w:t>
            </w:r>
            <w:r>
              <w:t xml:space="preserve">   приложения 1;</w:t>
            </w:r>
          </w:p>
          <w:p w:rsidR="007B57EF" w:rsidRDefault="007B57EF" w:rsidP="007B57EF">
            <w:r>
              <w:t xml:space="preserve">2) документ, удостоверяющий личность (оригинал требуется для идентификации, который возвращается </w:t>
            </w:r>
            <w:proofErr w:type="spellStart"/>
            <w:r>
              <w:t>услугополучателю</w:t>
            </w:r>
            <w:proofErr w:type="spellEnd"/>
            <w:r>
              <w:t>),</w:t>
            </w:r>
          </w:p>
          <w:p w:rsidR="007B57EF" w:rsidRDefault="007B57EF" w:rsidP="007B57EF">
            <w:r>
              <w:t>3) медицинская  справка о состоянии здоровья (форма № 065/у, утвержденная приказом исполняющего обязанности Министра здравоохранения Республики Казахстан от 30 октября 2020 года №  ҚР ДСМ-175/2020 « 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 148139) и форма № 026/у-3, утвержденная приказом Министра здравоохранения Республики Казахстан от 24 июня 2003 года № 469 «Об утверждении Инструкции по заполнению и ведению учетной формы 026/у-3 «Паспорта здоровья ребенка» (зарегистрирован в Реестре государственной регистрации нормативных правовых актов под № 2423);</w:t>
            </w:r>
          </w:p>
          <w:p w:rsidR="007B57EF" w:rsidRDefault="007B57EF" w:rsidP="007B57EF">
            <w:r>
              <w:t>4) фотографии ребенка размером 3х4 см в количестве 2 штук.</w:t>
            </w:r>
          </w:p>
          <w:p w:rsidR="007B57EF" w:rsidRDefault="007B57EF" w:rsidP="007B57EF">
            <w:proofErr w:type="spellStart"/>
            <w:r>
              <w:t>Услугополучатели</w:t>
            </w:r>
            <w:proofErr w:type="spellEnd"/>
            <w:r>
              <w:t xml:space="preserve">-иностранцы и лица без </w:t>
            </w:r>
            <w:proofErr w:type="gramStart"/>
            <w:r>
              <w:t>гражданства  предоставляют</w:t>
            </w:r>
            <w:proofErr w:type="gramEnd"/>
            <w:r>
              <w:t xml:space="preserve"> один из следующих документов, определяющих их статус, с отметкой о регистрации по месту проживания:</w:t>
            </w:r>
          </w:p>
          <w:p w:rsidR="007B57EF" w:rsidRDefault="007B57EF" w:rsidP="007B57EF">
            <w:r>
              <w:t>1) иностранец - вид на жительство иностранца в Республике Казахстан;</w:t>
            </w:r>
          </w:p>
          <w:p w:rsidR="007B57EF" w:rsidRDefault="007B57EF" w:rsidP="007B57EF">
            <w:r>
              <w:t>2) лицо без гражданства - удостоверение лица без гражданства;</w:t>
            </w:r>
          </w:p>
          <w:p w:rsidR="007B57EF" w:rsidRDefault="007B57EF" w:rsidP="007B57EF">
            <w:r>
              <w:t>3) беженец - удостоверение беженца;</w:t>
            </w:r>
          </w:p>
          <w:p w:rsidR="007B57EF" w:rsidRDefault="007B57EF" w:rsidP="007B57EF">
            <w:r>
              <w:t>4) лицо, ищущее убежище - свидетельство лица, ищущего убежище;</w:t>
            </w:r>
          </w:p>
          <w:p w:rsidR="007B57EF" w:rsidRDefault="007B57EF" w:rsidP="007B57EF">
            <w:r>
              <w:t xml:space="preserve">5) </w:t>
            </w:r>
            <w:proofErr w:type="spellStart"/>
            <w:r>
              <w:t>кандас</w:t>
            </w:r>
            <w:proofErr w:type="spellEnd"/>
            <w:r>
              <w:t xml:space="preserve"> - удостоверение </w:t>
            </w:r>
            <w:proofErr w:type="spellStart"/>
            <w:r>
              <w:t>кандаса</w:t>
            </w:r>
            <w:proofErr w:type="spellEnd"/>
            <w:r>
              <w:t>.</w:t>
            </w:r>
          </w:p>
          <w:p w:rsidR="007B57EF" w:rsidRDefault="007B57EF" w:rsidP="007B57EF">
            <w:r>
              <w:lastRenderedPageBreak/>
              <w:t xml:space="preserve">При обращении через портал сведения о документе, удостоверяющего личность </w:t>
            </w:r>
            <w:proofErr w:type="spellStart"/>
            <w:r>
              <w:t>услугополучателя</w:t>
            </w:r>
            <w:proofErr w:type="spellEnd"/>
            <w:r>
              <w:t xml:space="preserve">, свидетельство о рождении ребенка (паспорт, </w:t>
            </w:r>
            <w:proofErr w:type="spellStart"/>
            <w:r>
              <w:t>удоств</w:t>
            </w:r>
            <w:proofErr w:type="spellEnd"/>
            <w:r>
              <w:t xml:space="preserve"> </w:t>
            </w:r>
            <w:proofErr w:type="gramStart"/>
            <w:r>
              <w:t>личности )</w:t>
            </w:r>
            <w:proofErr w:type="gramEnd"/>
            <w:r>
              <w:t xml:space="preserve">, адресную справку </w:t>
            </w:r>
            <w:proofErr w:type="spellStart"/>
            <w:r>
              <w:t>услугодатель</w:t>
            </w:r>
            <w:proofErr w:type="spellEnd"/>
            <w:r>
              <w:t xml:space="preserve"> получает из соответствующих государственных информационных систем через шлюз «электронного правительства».</w:t>
            </w:r>
          </w:p>
          <w:p w:rsidR="00FB6303" w:rsidRDefault="007B57EF" w:rsidP="007B57EF">
            <w:r>
              <w:t xml:space="preserve">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 медицинские справки формы                                          № 065/у и 026/у-3, </w:t>
            </w:r>
            <w:proofErr w:type="spellStart"/>
            <w:r>
              <w:t>услугополучателями</w:t>
            </w:r>
            <w:proofErr w:type="spellEnd"/>
            <w:r>
              <w:t xml:space="preserve"> на данной территории предоставляются непосредственно в организации образования по мере снятия ограничительных мероприятий, прекращения действия чрезвычайного положения.</w:t>
            </w:r>
          </w:p>
        </w:tc>
      </w:tr>
      <w:tr w:rsidR="009D024F" w:rsidTr="00B5205E">
        <w:tc>
          <w:tcPr>
            <w:tcW w:w="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24F" w:rsidRDefault="009D024F">
            <w:pPr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24F" w:rsidRDefault="009D024F">
            <w:pPr>
              <w:spacing w:after="200" w:line="276" w:lineRule="auto"/>
            </w:pPr>
            <w: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6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24F" w:rsidRDefault="00FB6303" w:rsidP="008D12DE">
            <w:r w:rsidRPr="00054D88">
              <w:t>1)</w:t>
            </w:r>
            <w:r w:rsidRPr="003D4620">
              <w:t> </w:t>
            </w:r>
            <w:r w:rsidRPr="00054D88">
              <w:t xml:space="preserve">установление недостоверности документов, представленных </w:t>
            </w:r>
            <w:proofErr w:type="spellStart"/>
            <w:r w:rsidRPr="00054D88">
              <w:t>услугополучателем</w:t>
            </w:r>
            <w:proofErr w:type="spellEnd"/>
            <w:r w:rsidRPr="00054D88">
              <w:t xml:space="preserve"> для получения государственной услуги, и (или) данных (сведений), содержащихся в них;</w:t>
            </w:r>
            <w:r w:rsidRPr="00054D88">
              <w:br/>
              <w:t>2)</w:t>
            </w:r>
            <w:r w:rsidRPr="003D4620">
              <w:t> </w:t>
            </w:r>
            <w:r w:rsidRPr="00054D88">
              <w:t xml:space="preserve">несоответствие представленных документов </w:t>
            </w:r>
            <w:proofErr w:type="spellStart"/>
            <w:r w:rsidRPr="00054D88">
              <w:t>услугополучателя</w:t>
            </w:r>
            <w:proofErr w:type="spellEnd"/>
            <w:r w:rsidRPr="00054D88">
              <w:t>, необходимых для оказания государственной услуги, требованиям, установленным </w:t>
            </w:r>
            <w:hyperlink r:id="rId7" w:anchor="z15" w:history="1">
              <w:r w:rsidRPr="00054D88">
                <w:t>Типовыми правилами</w:t>
              </w:r>
            </w:hyperlink>
            <w:r w:rsidRPr="00054D88">
              <w:t> 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образования, утвержденными приказом Министра образования и науки Республики Казахстан от 12 октября 2018 года №546 (зарегистрирован в Реестре государственной регистрации нормативных правовых актов под № 17553);</w:t>
            </w:r>
            <w:r w:rsidRPr="00054D88">
              <w:br/>
              <w:t>3) переполненность класс-комплектов.</w:t>
            </w:r>
          </w:p>
        </w:tc>
      </w:tr>
      <w:tr w:rsidR="009D024F" w:rsidTr="00B5205E">
        <w:tc>
          <w:tcPr>
            <w:tcW w:w="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24F" w:rsidRDefault="009D024F" w:rsidP="008C7084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24F" w:rsidRDefault="009D024F" w:rsidP="008C7084">
            <w: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66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024F" w:rsidRDefault="009D024F" w:rsidP="008C7084">
            <w:r>
              <w:t>1) максимально допустимое время ожидания для сдачи пакета документов – 15 минут;</w:t>
            </w:r>
            <w:r>
              <w:br/>
              <w:t>2) максимально допустимое время обслуживания – 15 минут.</w:t>
            </w:r>
            <w:r>
              <w:br/>
            </w:r>
            <w:proofErr w:type="spellStart"/>
            <w:r>
              <w:t>Услугополучатель</w:t>
            </w:r>
            <w:proofErr w:type="spellEnd"/>
            <w:r>
              <w:t xml:space="preserve">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      </w:r>
            <w:r>
              <w:br/>
            </w:r>
            <w:proofErr w:type="spellStart"/>
            <w:r>
              <w:t>Услугополучатель</w:t>
            </w:r>
            <w:proofErr w:type="spellEnd"/>
            <w: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справочных служб </w:t>
            </w:r>
            <w:proofErr w:type="spellStart"/>
            <w:r>
              <w:t>услугодателя</w:t>
            </w:r>
            <w:proofErr w:type="spellEnd"/>
            <w:r>
              <w:t>, а также Единого контакт-центра «1414», 8-800-080-7777.</w:t>
            </w:r>
            <w:r>
              <w:br/>
              <w:t>Условия получения услуги третьими лицами:</w:t>
            </w:r>
            <w:r>
              <w:br/>
              <w:t>Электронный запрос третьих лиц, при условии согласия лица, в отношении которого запрашиваются сведения, предоставленного из «личного кабинета» на портале.</w:t>
            </w:r>
          </w:p>
        </w:tc>
      </w:tr>
    </w:tbl>
    <w:p w:rsidR="00320B73" w:rsidRDefault="00320B73" w:rsidP="008C7084">
      <w:pPr>
        <w:tabs>
          <w:tab w:val="left" w:pos="2475"/>
        </w:tabs>
        <w:rPr>
          <w:sz w:val="28"/>
          <w:szCs w:val="28"/>
        </w:rPr>
      </w:pPr>
    </w:p>
    <w:p w:rsidR="00320B73" w:rsidRDefault="00320B7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20B73" w:rsidRPr="0016213E" w:rsidRDefault="00320B73" w:rsidP="00320B73">
      <w:pPr>
        <w:tabs>
          <w:tab w:val="left" w:pos="2505"/>
        </w:tabs>
        <w:jc w:val="right"/>
        <w:rPr>
          <w:lang w:val="kk-KZ"/>
        </w:rPr>
      </w:pPr>
      <w:r w:rsidRPr="0016213E">
        <w:rPr>
          <w:lang w:val="kk-KZ"/>
        </w:rPr>
        <w:lastRenderedPageBreak/>
        <w:t>Форма</w:t>
      </w:r>
    </w:p>
    <w:p w:rsidR="00320B73" w:rsidRPr="0016213E" w:rsidRDefault="00320B73" w:rsidP="00320B73">
      <w:pPr>
        <w:tabs>
          <w:tab w:val="left" w:pos="2505"/>
        </w:tabs>
        <w:jc w:val="right"/>
        <w:rPr>
          <w:lang w:val="kk-KZ"/>
        </w:rPr>
      </w:pPr>
      <w:r w:rsidRPr="0016213E">
        <w:rPr>
          <w:lang w:val="kk-KZ"/>
        </w:rPr>
        <w:t xml:space="preserve">к стандарту государственной услуги: </w:t>
      </w:r>
    </w:p>
    <w:p w:rsidR="00320B73" w:rsidRDefault="00320B73" w:rsidP="00320B73">
      <w:pPr>
        <w:tabs>
          <w:tab w:val="left" w:pos="2505"/>
        </w:tabs>
        <w:jc w:val="right"/>
        <w:rPr>
          <w:lang w:val="kk-KZ"/>
        </w:rPr>
      </w:pPr>
      <w:r w:rsidRPr="0016213E">
        <w:rPr>
          <w:lang w:val="kk-KZ"/>
        </w:rPr>
        <w:t>«</w:t>
      </w:r>
      <w:r w:rsidRPr="00320B73">
        <w:rPr>
          <w:lang w:val="kk-KZ"/>
        </w:rPr>
        <w:t>Прием документов и зачисление в организации</w:t>
      </w:r>
    </w:p>
    <w:p w:rsidR="00320B73" w:rsidRDefault="00320B73" w:rsidP="00320B73">
      <w:pPr>
        <w:tabs>
          <w:tab w:val="left" w:pos="2505"/>
        </w:tabs>
        <w:jc w:val="right"/>
        <w:rPr>
          <w:lang w:val="kk-KZ"/>
        </w:rPr>
      </w:pPr>
      <w:r w:rsidRPr="00320B73">
        <w:rPr>
          <w:lang w:val="kk-KZ"/>
        </w:rPr>
        <w:t xml:space="preserve"> образования независимо от ведомственной </w:t>
      </w:r>
    </w:p>
    <w:p w:rsidR="00320B73" w:rsidRDefault="00320B73" w:rsidP="00320B73">
      <w:pPr>
        <w:tabs>
          <w:tab w:val="left" w:pos="2505"/>
        </w:tabs>
        <w:jc w:val="right"/>
        <w:rPr>
          <w:lang w:val="kk-KZ"/>
        </w:rPr>
      </w:pPr>
      <w:r w:rsidRPr="00320B73">
        <w:rPr>
          <w:lang w:val="kk-KZ"/>
        </w:rPr>
        <w:t xml:space="preserve">подчиненности для обучения по </w:t>
      </w:r>
    </w:p>
    <w:p w:rsidR="00320B73" w:rsidRDefault="00320B73" w:rsidP="00320B73">
      <w:pPr>
        <w:tabs>
          <w:tab w:val="left" w:pos="2505"/>
        </w:tabs>
        <w:jc w:val="right"/>
        <w:rPr>
          <w:lang w:val="kk-KZ"/>
        </w:rPr>
      </w:pPr>
      <w:r w:rsidRPr="00320B73">
        <w:rPr>
          <w:lang w:val="kk-KZ"/>
        </w:rPr>
        <w:t xml:space="preserve">общеобразовательным программам начального, </w:t>
      </w:r>
    </w:p>
    <w:p w:rsidR="00320B73" w:rsidRPr="0016213E" w:rsidRDefault="00320B73" w:rsidP="00320B73">
      <w:pPr>
        <w:tabs>
          <w:tab w:val="left" w:pos="2505"/>
        </w:tabs>
        <w:jc w:val="right"/>
        <w:rPr>
          <w:lang w:val="kk-KZ"/>
        </w:rPr>
      </w:pPr>
      <w:r w:rsidRPr="00320B73">
        <w:rPr>
          <w:lang w:val="kk-KZ"/>
        </w:rPr>
        <w:t>основного среднего, общего среднего образования</w:t>
      </w:r>
      <w:r w:rsidRPr="0016213E">
        <w:rPr>
          <w:lang w:val="kk-KZ"/>
        </w:rPr>
        <w:t>»</w:t>
      </w:r>
    </w:p>
    <w:p w:rsidR="00320B73" w:rsidRPr="0016213E" w:rsidRDefault="00320B73" w:rsidP="00320B73">
      <w:pPr>
        <w:tabs>
          <w:tab w:val="left" w:pos="2505"/>
        </w:tabs>
        <w:jc w:val="right"/>
        <w:rPr>
          <w:lang w:val="kk-KZ"/>
        </w:rPr>
      </w:pPr>
    </w:p>
    <w:p w:rsidR="00320B73" w:rsidRPr="0016213E" w:rsidRDefault="00320B73" w:rsidP="00320B73">
      <w:pPr>
        <w:tabs>
          <w:tab w:val="left" w:pos="2505"/>
        </w:tabs>
        <w:jc w:val="right"/>
        <w:rPr>
          <w:lang w:val="kk-KZ"/>
        </w:rPr>
      </w:pPr>
      <w:r w:rsidRPr="0016213E">
        <w:rPr>
          <w:lang w:val="kk-KZ"/>
        </w:rPr>
        <w:t>Директору</w:t>
      </w:r>
    </w:p>
    <w:p w:rsidR="00320B73" w:rsidRPr="0016213E" w:rsidRDefault="00320B73" w:rsidP="00320B73">
      <w:pPr>
        <w:tabs>
          <w:tab w:val="left" w:pos="2505"/>
        </w:tabs>
        <w:jc w:val="right"/>
        <w:rPr>
          <w:lang w:val="kk-KZ"/>
        </w:rPr>
      </w:pPr>
      <w:r w:rsidRPr="0016213E">
        <w:rPr>
          <w:lang w:val="kk-KZ"/>
        </w:rPr>
        <w:t>________________________</w:t>
      </w:r>
    </w:p>
    <w:p w:rsidR="00320B73" w:rsidRPr="0016213E" w:rsidRDefault="00320B73" w:rsidP="00320B73">
      <w:pPr>
        <w:tabs>
          <w:tab w:val="left" w:pos="2505"/>
        </w:tabs>
        <w:jc w:val="right"/>
        <w:rPr>
          <w:lang w:val="kk-KZ"/>
        </w:rPr>
      </w:pPr>
      <w:r w:rsidRPr="0016213E">
        <w:rPr>
          <w:lang w:val="kk-KZ"/>
        </w:rPr>
        <w:t>Наименование организации образования</w:t>
      </w:r>
    </w:p>
    <w:p w:rsidR="00320B73" w:rsidRPr="0016213E" w:rsidRDefault="00320B73" w:rsidP="00320B73">
      <w:pPr>
        <w:tabs>
          <w:tab w:val="left" w:pos="2505"/>
        </w:tabs>
        <w:jc w:val="right"/>
        <w:rPr>
          <w:lang w:val="kk-KZ"/>
        </w:rPr>
      </w:pPr>
      <w:r w:rsidRPr="0016213E">
        <w:rPr>
          <w:lang w:val="kk-KZ"/>
        </w:rPr>
        <w:t>ФИО</w:t>
      </w:r>
      <w:r w:rsidR="00813F49" w:rsidRPr="00834F39">
        <w:t xml:space="preserve"> </w:t>
      </w:r>
      <w:r w:rsidR="004429FF">
        <w:rPr>
          <w:lang w:val="kk-KZ"/>
        </w:rPr>
        <w:t>(при его наличии)</w:t>
      </w:r>
      <w:r w:rsidRPr="0016213E">
        <w:rPr>
          <w:lang w:val="kk-KZ"/>
        </w:rPr>
        <w:t xml:space="preserve"> директора</w:t>
      </w:r>
    </w:p>
    <w:p w:rsidR="00320B73" w:rsidRPr="0016213E" w:rsidRDefault="00320B73" w:rsidP="00320B73">
      <w:pPr>
        <w:tabs>
          <w:tab w:val="left" w:pos="2505"/>
        </w:tabs>
        <w:jc w:val="right"/>
        <w:rPr>
          <w:lang w:val="kk-KZ"/>
        </w:rPr>
      </w:pPr>
      <w:r w:rsidRPr="0016213E">
        <w:rPr>
          <w:lang w:val="kk-KZ"/>
        </w:rPr>
        <w:t>от ________________________</w:t>
      </w:r>
    </w:p>
    <w:p w:rsidR="00320B73" w:rsidRPr="0016213E" w:rsidRDefault="00320B73" w:rsidP="00320B73">
      <w:pPr>
        <w:tabs>
          <w:tab w:val="left" w:pos="2505"/>
        </w:tabs>
        <w:jc w:val="right"/>
        <w:rPr>
          <w:lang w:val="kk-KZ"/>
        </w:rPr>
      </w:pPr>
      <w:r w:rsidRPr="0016213E">
        <w:rPr>
          <w:lang w:val="kk-KZ"/>
        </w:rPr>
        <w:t>ФИО</w:t>
      </w:r>
      <w:r w:rsidR="004429FF">
        <w:rPr>
          <w:lang w:val="kk-KZ"/>
        </w:rPr>
        <w:t xml:space="preserve"> (при его наличии)</w:t>
      </w:r>
      <w:r w:rsidRPr="0016213E">
        <w:rPr>
          <w:lang w:val="kk-KZ"/>
        </w:rPr>
        <w:t xml:space="preserve"> родителя (законного представителя)</w:t>
      </w:r>
    </w:p>
    <w:p w:rsidR="00320B73" w:rsidRPr="0016213E" w:rsidRDefault="00320B73" w:rsidP="00320B73">
      <w:pPr>
        <w:tabs>
          <w:tab w:val="left" w:pos="2505"/>
        </w:tabs>
        <w:jc w:val="right"/>
        <w:rPr>
          <w:lang w:val="kk-KZ"/>
        </w:rPr>
      </w:pPr>
      <w:r w:rsidRPr="0016213E">
        <w:rPr>
          <w:lang w:val="kk-KZ"/>
        </w:rPr>
        <w:t>Телефон:___________</w:t>
      </w:r>
    </w:p>
    <w:p w:rsidR="00320B73" w:rsidRPr="0016213E" w:rsidRDefault="00320B73" w:rsidP="00320B73">
      <w:pPr>
        <w:tabs>
          <w:tab w:val="left" w:pos="2505"/>
        </w:tabs>
        <w:jc w:val="right"/>
        <w:rPr>
          <w:lang w:val="kk-KZ"/>
        </w:rPr>
      </w:pPr>
    </w:p>
    <w:p w:rsidR="00320B73" w:rsidRPr="0016213E" w:rsidRDefault="00320B73" w:rsidP="00320B73">
      <w:pPr>
        <w:tabs>
          <w:tab w:val="left" w:pos="2505"/>
        </w:tabs>
        <w:jc w:val="both"/>
        <w:rPr>
          <w:lang w:val="kk-KZ"/>
        </w:rPr>
      </w:pPr>
      <w:r w:rsidRPr="0016213E">
        <w:rPr>
          <w:lang w:val="kk-KZ"/>
        </w:rPr>
        <w:t xml:space="preserve">  </w:t>
      </w:r>
    </w:p>
    <w:p w:rsidR="00320B73" w:rsidRPr="0016213E" w:rsidRDefault="00320B73" w:rsidP="00320B73">
      <w:pPr>
        <w:tabs>
          <w:tab w:val="left" w:pos="2505"/>
        </w:tabs>
        <w:jc w:val="center"/>
        <w:rPr>
          <w:b/>
          <w:lang w:val="kk-KZ"/>
        </w:rPr>
      </w:pPr>
      <w:r w:rsidRPr="0016213E">
        <w:rPr>
          <w:b/>
          <w:lang w:val="kk-KZ"/>
        </w:rPr>
        <w:t>Заявление</w:t>
      </w:r>
    </w:p>
    <w:p w:rsidR="00320B73" w:rsidRPr="0016213E" w:rsidRDefault="00320B73" w:rsidP="00320B73">
      <w:pPr>
        <w:tabs>
          <w:tab w:val="left" w:pos="2505"/>
        </w:tabs>
        <w:jc w:val="both"/>
        <w:rPr>
          <w:lang w:val="kk-KZ"/>
        </w:rPr>
      </w:pPr>
    </w:p>
    <w:p w:rsidR="00320B73" w:rsidRPr="0016213E" w:rsidRDefault="00320B73" w:rsidP="00320B73">
      <w:pPr>
        <w:tabs>
          <w:tab w:val="left" w:pos="2505"/>
        </w:tabs>
        <w:jc w:val="both"/>
        <w:rPr>
          <w:lang w:val="kk-KZ"/>
        </w:rPr>
      </w:pPr>
      <w:r w:rsidRPr="0016213E">
        <w:rPr>
          <w:lang w:val="kk-KZ"/>
        </w:rPr>
        <w:t>Прошу п</w:t>
      </w:r>
      <w:r>
        <w:rPr>
          <w:lang w:val="kk-KZ"/>
        </w:rPr>
        <w:t>ринять</w:t>
      </w:r>
      <w:r w:rsidRPr="0016213E">
        <w:rPr>
          <w:lang w:val="kk-KZ"/>
        </w:rPr>
        <w:t xml:space="preserve"> моего ребенка _______________________________________________</w:t>
      </w:r>
    </w:p>
    <w:p w:rsidR="00320B73" w:rsidRPr="0016213E" w:rsidRDefault="00320B73" w:rsidP="00320B73">
      <w:pPr>
        <w:tabs>
          <w:tab w:val="left" w:pos="2505"/>
        </w:tabs>
        <w:jc w:val="both"/>
        <w:rPr>
          <w:lang w:val="kk-KZ"/>
        </w:rPr>
      </w:pPr>
      <w:r w:rsidRPr="0016213E">
        <w:rPr>
          <w:lang w:val="kk-KZ"/>
        </w:rPr>
        <w:t xml:space="preserve">                                   </w:t>
      </w:r>
      <w:r>
        <w:rPr>
          <w:lang w:val="kk-KZ"/>
        </w:rPr>
        <w:t xml:space="preserve">                        </w:t>
      </w:r>
      <w:r w:rsidR="00834F39">
        <w:rPr>
          <w:lang w:val="kk-KZ"/>
        </w:rPr>
        <w:t xml:space="preserve">                </w:t>
      </w:r>
      <w:r w:rsidRPr="0016213E">
        <w:rPr>
          <w:lang w:val="kk-KZ"/>
        </w:rPr>
        <w:t>(ФИО</w:t>
      </w:r>
      <w:r w:rsidR="004429FF">
        <w:rPr>
          <w:lang w:val="kk-KZ"/>
        </w:rPr>
        <w:t xml:space="preserve"> (при его наличии)</w:t>
      </w:r>
      <w:r w:rsidRPr="0016213E">
        <w:rPr>
          <w:lang w:val="kk-KZ"/>
        </w:rPr>
        <w:t xml:space="preserve"> ребенка)</w:t>
      </w:r>
    </w:p>
    <w:p w:rsidR="00320B73" w:rsidRPr="0016213E" w:rsidRDefault="00320B73" w:rsidP="00320B73">
      <w:pPr>
        <w:tabs>
          <w:tab w:val="left" w:pos="2505"/>
        </w:tabs>
        <w:jc w:val="both"/>
        <w:rPr>
          <w:lang w:val="kk-KZ"/>
        </w:rPr>
      </w:pPr>
      <w:r w:rsidRPr="0016213E">
        <w:rPr>
          <w:lang w:val="kk-KZ"/>
        </w:rPr>
        <w:t>_________________________________________________</w:t>
      </w:r>
    </w:p>
    <w:p w:rsidR="00320B73" w:rsidRPr="0016213E" w:rsidRDefault="00CA1A48" w:rsidP="00320B73">
      <w:pPr>
        <w:tabs>
          <w:tab w:val="left" w:pos="2505"/>
        </w:tabs>
        <w:jc w:val="both"/>
        <w:rPr>
          <w:lang w:val="kk-KZ"/>
        </w:rPr>
      </w:pPr>
      <w:r>
        <w:rPr>
          <w:lang w:val="kk-KZ"/>
        </w:rPr>
        <w:t>(адрес регистрации</w:t>
      </w:r>
      <w:r w:rsidR="00320B73" w:rsidRPr="0016213E">
        <w:rPr>
          <w:lang w:val="kk-KZ"/>
        </w:rPr>
        <w:t>, город, село, район, область)</w:t>
      </w:r>
    </w:p>
    <w:p w:rsidR="00320B73" w:rsidRPr="0016213E" w:rsidRDefault="00320B73" w:rsidP="00320B73">
      <w:pPr>
        <w:tabs>
          <w:tab w:val="left" w:pos="2505"/>
        </w:tabs>
        <w:jc w:val="both"/>
        <w:rPr>
          <w:lang w:val="kk-KZ"/>
        </w:rPr>
      </w:pPr>
      <w:r w:rsidRPr="0016213E">
        <w:rPr>
          <w:lang w:val="kk-KZ"/>
        </w:rPr>
        <w:t>для обучения _________________________________________.</w:t>
      </w:r>
    </w:p>
    <w:p w:rsidR="00320B73" w:rsidRPr="0016213E" w:rsidRDefault="00320B73" w:rsidP="00320B73">
      <w:pPr>
        <w:tabs>
          <w:tab w:val="left" w:pos="2505"/>
        </w:tabs>
        <w:jc w:val="both"/>
        <w:rPr>
          <w:lang w:val="kk-KZ"/>
        </w:rPr>
      </w:pPr>
      <w:r w:rsidRPr="0016213E">
        <w:rPr>
          <w:lang w:val="kk-KZ"/>
        </w:rPr>
        <w:t xml:space="preserve">                      (полное наименование организации образования)</w:t>
      </w:r>
    </w:p>
    <w:p w:rsidR="00320B73" w:rsidRPr="0016213E" w:rsidRDefault="00320B73" w:rsidP="00320B73">
      <w:pPr>
        <w:tabs>
          <w:tab w:val="left" w:pos="2505"/>
        </w:tabs>
        <w:jc w:val="both"/>
        <w:rPr>
          <w:lang w:val="kk-KZ"/>
        </w:rPr>
      </w:pPr>
    </w:p>
    <w:p w:rsidR="00320B73" w:rsidRPr="0016213E" w:rsidRDefault="00320B73" w:rsidP="00320B73">
      <w:pPr>
        <w:tabs>
          <w:tab w:val="left" w:pos="2505"/>
        </w:tabs>
        <w:jc w:val="both"/>
        <w:rPr>
          <w:lang w:val="kk-KZ"/>
        </w:rPr>
      </w:pPr>
      <w:r w:rsidRPr="0016213E">
        <w:rPr>
          <w:lang w:val="kk-KZ"/>
        </w:rPr>
        <w:t>Даю согласие на использование защищенной законом конфиденциальной информации, содержащейся в информационных системах</w:t>
      </w:r>
    </w:p>
    <w:p w:rsidR="00320B73" w:rsidRPr="0016213E" w:rsidRDefault="00320B73" w:rsidP="00320B73">
      <w:pPr>
        <w:tabs>
          <w:tab w:val="left" w:pos="2505"/>
        </w:tabs>
        <w:jc w:val="both"/>
        <w:rPr>
          <w:lang w:val="kk-KZ"/>
        </w:rPr>
      </w:pPr>
    </w:p>
    <w:p w:rsidR="00320B73" w:rsidRPr="0016213E" w:rsidRDefault="00320B73" w:rsidP="00320B73">
      <w:pPr>
        <w:tabs>
          <w:tab w:val="left" w:pos="2505"/>
        </w:tabs>
        <w:jc w:val="both"/>
        <w:rPr>
          <w:lang w:val="kk-KZ"/>
        </w:rPr>
      </w:pPr>
      <w:r w:rsidRPr="0016213E">
        <w:rPr>
          <w:lang w:val="kk-KZ"/>
        </w:rPr>
        <w:t>_________________               «____»______________20___год</w:t>
      </w:r>
    </w:p>
    <w:p w:rsidR="00320B73" w:rsidRPr="00DC5757" w:rsidRDefault="00320B73" w:rsidP="00320B73">
      <w:pPr>
        <w:tabs>
          <w:tab w:val="left" w:pos="2505"/>
        </w:tabs>
        <w:jc w:val="both"/>
        <w:rPr>
          <w:lang w:val="kk-KZ"/>
        </w:rPr>
      </w:pPr>
      <w:r w:rsidRPr="0016213E">
        <w:rPr>
          <w:lang w:val="kk-KZ"/>
        </w:rPr>
        <w:t xml:space="preserve">       (подпись)</w:t>
      </w:r>
    </w:p>
    <w:p w:rsidR="0099366C" w:rsidRPr="009D024F" w:rsidRDefault="0099366C" w:rsidP="008C7084">
      <w:pPr>
        <w:tabs>
          <w:tab w:val="left" w:pos="2475"/>
        </w:tabs>
        <w:rPr>
          <w:sz w:val="28"/>
          <w:szCs w:val="28"/>
        </w:rPr>
      </w:pPr>
    </w:p>
    <w:p w:rsidR="000A63E1" w:rsidRDefault="000A63E1"/>
    <w:p w:rsidR="000A63E1" w:rsidRDefault="00FA17B7">
      <w:r>
        <w:rPr>
          <w:sz w:val="20"/>
          <w:u w:val="single"/>
        </w:rPr>
        <w:t>Қазақстан Республикасының Әділет министрлігі</w:t>
      </w:r>
    </w:p>
    <w:p w:rsidR="000A63E1" w:rsidRDefault="00FA17B7">
      <w:r>
        <w:rPr>
          <w:sz w:val="20"/>
          <w:u w:val="single"/>
        </w:rPr>
        <w:t>________ облысының/қаласы</w:t>
      </w:r>
      <w:r>
        <w:rPr>
          <w:sz w:val="20"/>
          <w:u w:val="single"/>
        </w:rPr>
        <w:t>ның Әділет департаменті</w:t>
      </w:r>
    </w:p>
    <w:p w:rsidR="000A63E1" w:rsidRDefault="00FA17B7">
      <w:r>
        <w:rPr>
          <w:sz w:val="20"/>
          <w:u w:val="single"/>
        </w:rPr>
        <w:t>Нормативтік құқықтық акті 04.06.2021</w:t>
      </w:r>
    </w:p>
    <w:p w:rsidR="000A63E1" w:rsidRDefault="00FA17B7">
      <w:r>
        <w:rPr>
          <w:sz w:val="20"/>
          <w:u w:val="single"/>
        </w:rPr>
        <w:t>Нормативтік құқықтық актілерді мемлекеттік</w:t>
      </w:r>
    </w:p>
    <w:p w:rsidR="000A63E1" w:rsidRDefault="00FA17B7">
      <w:r>
        <w:rPr>
          <w:sz w:val="20"/>
          <w:u w:val="single"/>
        </w:rPr>
        <w:t>тіркеудің тізіліміне № 22933 болып енгізілді</w:t>
      </w:r>
    </w:p>
    <w:p w:rsidR="000A63E1" w:rsidRDefault="000A63E1"/>
    <w:p w:rsidR="000A63E1" w:rsidRDefault="00FA17B7">
      <w:r>
        <w:rPr>
          <w:sz w:val="20"/>
          <w:u w:val="single"/>
        </w:rPr>
        <w:t>Результаты согласования</w:t>
      </w:r>
    </w:p>
    <w:p w:rsidR="000A63E1" w:rsidRDefault="00FA17B7">
      <w:r>
        <w:rPr>
          <w:sz w:val="20"/>
        </w:rPr>
        <w:t>Министерство образования и науки РК - Директор Акмарал Казхановна Кинжебаева, 02.0</w:t>
      </w:r>
      <w:r>
        <w:rPr>
          <w:sz w:val="20"/>
        </w:rPr>
        <w:t>6.2021 19:53:33, положительный результат проверки ЭЦП</w:t>
      </w:r>
    </w:p>
    <w:p w:rsidR="000A63E1" w:rsidRDefault="00FA17B7">
      <w:r>
        <w:rPr>
          <w:sz w:val="20"/>
        </w:rPr>
        <w:t>Министерство юстиции РК - Вице-министра Наталья Виссарионовна Пан, 03.06.2021 17:22:05, положительный результат проверки ЭЦП</w:t>
      </w:r>
    </w:p>
    <w:p w:rsidR="000A63E1" w:rsidRDefault="00FA17B7">
      <w:r>
        <w:rPr>
          <w:sz w:val="20"/>
          <w:u w:val="single"/>
        </w:rPr>
        <w:t>Результаты подписания</w:t>
      </w:r>
    </w:p>
    <w:p w:rsidR="000A63E1" w:rsidRDefault="00FA17B7">
      <w:r>
        <w:rPr>
          <w:sz w:val="20"/>
        </w:rPr>
        <w:t xml:space="preserve">Министерство образования и науки РК - Министр </w:t>
      </w:r>
      <w:r>
        <w:rPr>
          <w:sz w:val="20"/>
        </w:rPr>
        <w:t>образования и науки Республики Казахстан А. Аймагамбетов, 03.06.2021 20:17:28, положительный результат проверки ЭЦП</w:t>
      </w:r>
    </w:p>
    <w:sectPr w:rsidR="000A63E1" w:rsidSect="00F27D65">
      <w:headerReference w:type="default" r:id="rId8"/>
      <w:footerReference w:type="default" r:id="rId9"/>
      <w:footerReference w:type="first" r:id="rId10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7B7" w:rsidRDefault="00FA17B7" w:rsidP="00F27D65">
      <w:r>
        <w:separator/>
      </w:r>
    </w:p>
  </w:endnote>
  <w:endnote w:type="continuationSeparator" w:id="0">
    <w:p w:rsidR="00FA17B7" w:rsidRDefault="00FA17B7" w:rsidP="00F2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E1" w:rsidRDefault="000A63E1">
    <w:pPr>
      <w:jc w:val="center"/>
    </w:pPr>
  </w:p>
  <w:p w:rsidR="000A63E1" w:rsidRDefault="00FA17B7">
    <w:pPr>
      <w:jc w:val="center"/>
    </w:pPr>
    <w:r>
      <w:t xml:space="preserve">Нормативтік құқықтық актілерді мемлекеттік </w:t>
    </w:r>
    <w:r>
      <w:t>тіркеудің тізіліміне № 22933 болып енгізілді</w:t>
    </w:r>
  </w:p>
  <w:p w:rsidR="000A63E1" w:rsidRDefault="00FA17B7">
    <w:pPr>
      <w:jc w:val="center"/>
    </w:pPr>
    <w:r>
      <w:t>ИС «ИПГО». Копия электронного документа. Дата  07.06.2021.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E1" w:rsidRDefault="000A63E1">
    <w:pPr>
      <w:jc w:val="center"/>
    </w:pPr>
  </w:p>
  <w:p w:rsidR="000A63E1" w:rsidRDefault="00FA17B7">
    <w:pPr>
      <w:jc w:val="center"/>
    </w:pPr>
    <w:r>
      <w:t>ИС «ИПГО». Копия электронного документа. Дата  07.06.2021.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7B7" w:rsidRDefault="00FA17B7" w:rsidP="00F27D65">
      <w:r>
        <w:separator/>
      </w:r>
    </w:p>
  </w:footnote>
  <w:footnote w:type="continuationSeparator" w:id="0">
    <w:p w:rsidR="00FA17B7" w:rsidRDefault="00FA17B7" w:rsidP="00F27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8765004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F27D65" w:rsidRPr="00F27D65" w:rsidRDefault="00F27D65">
        <w:pPr>
          <w:pStyle w:val="ac"/>
          <w:jc w:val="center"/>
          <w:rPr>
            <w:sz w:val="28"/>
          </w:rPr>
        </w:pPr>
        <w:r w:rsidRPr="00F27D65">
          <w:rPr>
            <w:sz w:val="28"/>
          </w:rPr>
          <w:fldChar w:fldCharType="begin"/>
        </w:r>
        <w:r w:rsidRPr="00F27D65">
          <w:rPr>
            <w:sz w:val="28"/>
          </w:rPr>
          <w:instrText>PAGE   \* MERGEFORMAT</w:instrText>
        </w:r>
        <w:r w:rsidRPr="00F27D65">
          <w:rPr>
            <w:sz w:val="28"/>
          </w:rPr>
          <w:fldChar w:fldCharType="separate"/>
        </w:r>
        <w:r w:rsidR="00DC175A">
          <w:rPr>
            <w:noProof/>
            <w:sz w:val="28"/>
          </w:rPr>
          <w:t>5</w:t>
        </w:r>
        <w:r w:rsidRPr="00F27D65">
          <w:rPr>
            <w:sz w:val="28"/>
          </w:rPr>
          <w:fldChar w:fldCharType="end"/>
        </w:r>
      </w:p>
    </w:sdtContent>
  </w:sdt>
  <w:p w:rsidR="00F27D65" w:rsidRDefault="00F27D6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6C"/>
    <w:rsid w:val="000A63E1"/>
    <w:rsid w:val="000D68F9"/>
    <w:rsid w:val="0013354E"/>
    <w:rsid w:val="001416AD"/>
    <w:rsid w:val="00196968"/>
    <w:rsid w:val="001D12D7"/>
    <w:rsid w:val="001D1A53"/>
    <w:rsid w:val="00220F23"/>
    <w:rsid w:val="002B0FB8"/>
    <w:rsid w:val="002E524A"/>
    <w:rsid w:val="00306438"/>
    <w:rsid w:val="00320B73"/>
    <w:rsid w:val="00380A66"/>
    <w:rsid w:val="00386728"/>
    <w:rsid w:val="004429FF"/>
    <w:rsid w:val="004615F6"/>
    <w:rsid w:val="005903D6"/>
    <w:rsid w:val="00603FFA"/>
    <w:rsid w:val="00661277"/>
    <w:rsid w:val="00664407"/>
    <w:rsid w:val="006C0E34"/>
    <w:rsid w:val="007B57EF"/>
    <w:rsid w:val="00813F49"/>
    <w:rsid w:val="00834F39"/>
    <w:rsid w:val="00856E0F"/>
    <w:rsid w:val="008C7084"/>
    <w:rsid w:val="008D12DE"/>
    <w:rsid w:val="0099366C"/>
    <w:rsid w:val="009D024F"/>
    <w:rsid w:val="009D7479"/>
    <w:rsid w:val="00B339E8"/>
    <w:rsid w:val="00B5205E"/>
    <w:rsid w:val="00B5779B"/>
    <w:rsid w:val="00C94B6D"/>
    <w:rsid w:val="00CA1A48"/>
    <w:rsid w:val="00DC175A"/>
    <w:rsid w:val="00E05AB8"/>
    <w:rsid w:val="00E141B2"/>
    <w:rsid w:val="00EA32F3"/>
    <w:rsid w:val="00F27D65"/>
    <w:rsid w:val="00FA17B7"/>
    <w:rsid w:val="00FB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61D508-8C9C-4601-8BC5-56330160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semiHidden/>
    <w:unhideWhenUsed/>
    <w:rsid w:val="009D024F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F27D6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27D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27D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27D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1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180001755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K150000041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Кулушпаева Жаныл Ашмухановна</cp:lastModifiedBy>
  <cp:revision>2</cp:revision>
  <dcterms:created xsi:type="dcterms:W3CDTF">2021-06-07T02:52:00Z</dcterms:created>
  <dcterms:modified xsi:type="dcterms:W3CDTF">2021-06-07T02:52:00Z</dcterms:modified>
</cp:coreProperties>
</file>