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26BF" w14:textId="01063A1E" w:rsidR="00F7765F" w:rsidRDefault="00F7765F" w:rsidP="00F7765F">
      <w:pPr>
        <w:rPr>
          <w:lang w:val="ru-KZ"/>
        </w:rPr>
      </w:pPr>
      <w:r w:rsidRPr="00F7765F">
        <w:rPr>
          <w:lang w:val="ru-KZ"/>
        </w:rPr>
        <w:drawing>
          <wp:inline distT="0" distB="0" distL="0" distR="0" wp14:anchorId="77F38480" wp14:editId="3B4A2645">
            <wp:extent cx="7016115" cy="10088880"/>
            <wp:effectExtent l="6668" t="0" r="952" b="953"/>
            <wp:docPr id="3144196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16115" cy="1008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73733" w14:textId="77777777" w:rsidR="00F7765F" w:rsidRDefault="00F7765F" w:rsidP="00F7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E6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</w:t>
      </w:r>
    </w:p>
    <w:p w14:paraId="2E2D868E" w14:textId="77777777" w:rsidR="00F7765F" w:rsidRPr="00E65579" w:rsidRDefault="00F7765F" w:rsidP="00F7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педагога-психолога</w:t>
      </w:r>
    </w:p>
    <w:p w14:paraId="238FC623" w14:textId="77777777" w:rsidR="00F7765F" w:rsidRPr="00E65579" w:rsidRDefault="00F7765F" w:rsidP="00F7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 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села Карабулак</w:t>
      </w:r>
      <w:r w:rsidRPr="00E6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Степногорска</w:t>
      </w:r>
    </w:p>
    <w:p w14:paraId="5DB0EA4E" w14:textId="77777777" w:rsidR="00F7765F" w:rsidRPr="00E65579" w:rsidRDefault="00F7765F" w:rsidP="00F7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6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6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67199803" w14:textId="77777777" w:rsidR="00F7765F" w:rsidRPr="00BA1EA2" w:rsidRDefault="00F7765F" w:rsidP="00F776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99796" w14:textId="77777777" w:rsidR="00F7765F" w:rsidRPr="00E65579" w:rsidRDefault="00F7765F" w:rsidP="00F776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работы педагога-психолога является:</w:t>
      </w:r>
      <w:r w:rsidRPr="00E6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692FEF" w14:textId="77777777" w:rsidR="00F7765F" w:rsidRPr="00F7765F" w:rsidRDefault="00F7765F" w:rsidP="00F776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65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системная организация психолого-педагогического сопровождения, направленная на создание психолого-педагогических и социальных условий для успешного обучения, развития, социализации обучающихся</w:t>
      </w:r>
      <w:r w:rsidRPr="00F7765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и формирования осознанного выбора профессиональной образовательной траектории</w:t>
      </w:r>
      <w:r w:rsidRPr="00F776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60A083" w14:textId="77777777" w:rsidR="00F7765F" w:rsidRPr="00F7765F" w:rsidRDefault="00F7765F" w:rsidP="00F7765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FAC6BC" w14:textId="77777777" w:rsidR="00F7765F" w:rsidRPr="00F7765F" w:rsidRDefault="00F7765F" w:rsidP="00F7765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6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Задачами работы педагога-психолога являются:</w:t>
      </w:r>
    </w:p>
    <w:p w14:paraId="75A711F4" w14:textId="77777777" w:rsidR="00F7765F" w:rsidRPr="00F7765F" w:rsidRDefault="00F7765F" w:rsidP="00F7765F">
      <w:pPr>
        <w:numPr>
          <w:ilvl w:val="0"/>
          <w:numId w:val="1"/>
        </w:numPr>
        <w:spacing w:after="0" w:line="24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65F">
        <w:rPr>
          <w:rFonts w:ascii="Times New Roman" w:eastAsia="Calibri" w:hAnsi="Times New Roman" w:cs="Times New Roman"/>
          <w:sz w:val="26"/>
          <w:szCs w:val="26"/>
        </w:rPr>
        <w:t>психолого-педагогический анализ ситуации развития обучающихся и воспитанников в процессе обучения, выявление основных проблем и причин их возникновения, определение средств их разрешения, а также создание безопасной среды для педагогической деятельности коллектива;</w:t>
      </w:r>
    </w:p>
    <w:p w14:paraId="2568C0FE" w14:textId="77777777" w:rsidR="00F7765F" w:rsidRPr="00F7765F" w:rsidRDefault="00F7765F" w:rsidP="00F7765F">
      <w:pPr>
        <w:numPr>
          <w:ilvl w:val="0"/>
          <w:numId w:val="1"/>
        </w:numPr>
        <w:spacing w:after="0" w:line="24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65F">
        <w:rPr>
          <w:rFonts w:ascii="Times New Roman" w:eastAsia="Calibri" w:hAnsi="Times New Roman" w:cs="Times New Roman"/>
          <w:sz w:val="26"/>
          <w:szCs w:val="26"/>
        </w:rPr>
        <w:t>мониторинг психолого-педагогического статуса ребенка и динамики его психологического развития в процессе обучения; содействие индивидуализации учебной деятельности обучающихся и воспитанников;</w:t>
      </w:r>
    </w:p>
    <w:p w14:paraId="3EC093C9" w14:textId="77777777" w:rsidR="00F7765F" w:rsidRPr="00F7765F" w:rsidRDefault="00F7765F" w:rsidP="00F7765F">
      <w:pPr>
        <w:numPr>
          <w:ilvl w:val="0"/>
          <w:numId w:val="1"/>
        </w:numPr>
        <w:spacing w:after="0" w:line="24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65F">
        <w:rPr>
          <w:rFonts w:ascii="Times New Roman" w:eastAsia="Calibri" w:hAnsi="Times New Roman" w:cs="Times New Roman"/>
          <w:sz w:val="26"/>
          <w:szCs w:val="26"/>
        </w:rPr>
        <w:t>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обучающихся;</w:t>
      </w:r>
    </w:p>
    <w:p w14:paraId="7CF252BE" w14:textId="77777777" w:rsidR="00F7765F" w:rsidRPr="00F7765F" w:rsidRDefault="00F7765F" w:rsidP="00F7765F">
      <w:pPr>
        <w:numPr>
          <w:ilvl w:val="0"/>
          <w:numId w:val="1"/>
        </w:numPr>
        <w:spacing w:after="0" w:line="24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65F">
        <w:rPr>
          <w:rFonts w:ascii="Times New Roman" w:eastAsia="Calibri" w:hAnsi="Times New Roman" w:cs="Times New Roman"/>
          <w:sz w:val="26"/>
          <w:szCs w:val="26"/>
        </w:rPr>
        <w:t>разработка и внедрение индивидуально развивающих и коррекционно-развивающих программ, направленных на преодоление проблем в социальной безопасности, психологическом здоровье и профилактику деструктивных форм поведения, трудностей в адаптации, обучении и воспитании у обучающихся и воспитанников;</w:t>
      </w:r>
    </w:p>
    <w:p w14:paraId="775D4339" w14:textId="77777777" w:rsidR="00F7765F" w:rsidRPr="00F7765F" w:rsidRDefault="00F7765F" w:rsidP="00F7765F">
      <w:pPr>
        <w:spacing w:after="0" w:line="24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65F">
        <w:rPr>
          <w:rFonts w:ascii="Times New Roman" w:eastAsia="Calibri" w:hAnsi="Times New Roman" w:cs="Times New Roman"/>
          <w:sz w:val="26"/>
          <w:szCs w:val="26"/>
        </w:rPr>
        <w:t>5)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опыта;</w:t>
      </w:r>
    </w:p>
    <w:p w14:paraId="4FE8D9D1" w14:textId="77777777" w:rsidR="00F7765F" w:rsidRPr="00F7765F" w:rsidRDefault="00F7765F" w:rsidP="00F7765F">
      <w:pPr>
        <w:spacing w:after="0" w:line="24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65F">
        <w:rPr>
          <w:rFonts w:ascii="Times New Roman" w:eastAsia="Calibri" w:hAnsi="Times New Roman" w:cs="Times New Roman"/>
          <w:sz w:val="26"/>
          <w:szCs w:val="26"/>
        </w:rPr>
        <w:t>6) содействие участникам образовательного процесса в воспитании и формировании принципов взаимопомощи, эмпатии, ответственности, уверенности в себе, способности к принятию решений, активному социальному взаимодействию без ущемления прав личности участников образовательного процесса;</w:t>
      </w:r>
    </w:p>
    <w:p w14:paraId="32F9075C" w14:textId="77777777" w:rsidR="00F7765F" w:rsidRPr="00F7765F" w:rsidRDefault="00F7765F" w:rsidP="00F7765F">
      <w:pPr>
        <w:spacing w:after="0" w:line="24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65F">
        <w:rPr>
          <w:rFonts w:ascii="Times New Roman" w:eastAsia="Calibri" w:hAnsi="Times New Roman" w:cs="Times New Roman"/>
          <w:sz w:val="26"/>
          <w:szCs w:val="26"/>
        </w:rPr>
        <w:t>7) распространение и внедрение в практику деятельности организации образования научных и практико-ориентированных достижений в области психолого-педагогического, социального сопровождения;</w:t>
      </w:r>
    </w:p>
    <w:p w14:paraId="169C257F" w14:textId="77777777" w:rsidR="00F7765F" w:rsidRPr="00F7765F" w:rsidRDefault="00F7765F" w:rsidP="00F7765F">
      <w:pPr>
        <w:spacing w:after="0" w:line="24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65F">
        <w:rPr>
          <w:rFonts w:ascii="Times New Roman" w:eastAsia="Calibri" w:hAnsi="Times New Roman" w:cs="Times New Roman"/>
          <w:sz w:val="26"/>
          <w:szCs w:val="26"/>
        </w:rPr>
        <w:t xml:space="preserve">8) </w:t>
      </w:r>
      <w:r w:rsidRPr="00F776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обеспечение междисциплинарного, командного взаимодействия педагогов и специалистов, оказывающих психолого-педагогическое сопровождение участникам образовательного процесса для создания эффективных условий социализации обучающихся и воспитанников, на основе личностно-ориентированного подхода с учетом их индивидуальных возможностей и особых потребностей;</w:t>
      </w:r>
    </w:p>
    <w:p w14:paraId="7F574124" w14:textId="77777777" w:rsidR="00F7765F" w:rsidRPr="00F7765F" w:rsidRDefault="00F7765F" w:rsidP="00F7765F">
      <w:pPr>
        <w:spacing w:after="0" w:line="24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65F">
        <w:rPr>
          <w:rFonts w:ascii="Times New Roman" w:eastAsia="Calibri" w:hAnsi="Times New Roman" w:cs="Times New Roman"/>
          <w:sz w:val="26"/>
          <w:szCs w:val="26"/>
        </w:rPr>
        <w:t>9) взаимодействие с коллегиальными органами организации образования и заинтересованными органами образования, здравоохранения, социальной защиты населения, внутренних дел.</w:t>
      </w:r>
    </w:p>
    <w:p w14:paraId="3F9E186A" w14:textId="77777777" w:rsidR="00F7765F" w:rsidRPr="00F7765F" w:rsidRDefault="00F7765F" w:rsidP="00F7765F">
      <w:pPr>
        <w:rPr>
          <w:lang w:val="ru-RU"/>
        </w:rPr>
      </w:pP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1031"/>
        <w:gridCol w:w="2515"/>
        <w:gridCol w:w="2645"/>
        <w:gridCol w:w="2011"/>
        <w:gridCol w:w="2105"/>
        <w:gridCol w:w="1945"/>
        <w:gridCol w:w="2033"/>
        <w:gridCol w:w="1728"/>
      </w:tblGrid>
      <w:tr w:rsidR="00F7765F" w:rsidRPr="005908CB" w14:paraId="18F350FD" w14:textId="77777777" w:rsidTr="00F7765F">
        <w:tc>
          <w:tcPr>
            <w:tcW w:w="1099" w:type="dxa"/>
          </w:tcPr>
          <w:p w14:paraId="4D59A443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02FF7FAD" w14:textId="77777777" w:rsidR="00F7765F" w:rsidRPr="005908CB" w:rsidRDefault="00F7765F" w:rsidP="00184F7F">
            <w:pPr>
              <w:jc w:val="center"/>
              <w:rPr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15" w:type="dxa"/>
          </w:tcPr>
          <w:p w14:paraId="1ED1C174" w14:textId="77777777" w:rsidR="00F7765F" w:rsidRPr="005908CB" w:rsidRDefault="00F7765F" w:rsidP="00184F7F">
            <w:pPr>
              <w:rPr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60" w:type="dxa"/>
          </w:tcPr>
          <w:p w14:paraId="6FF73C0F" w14:textId="77777777" w:rsidR="00F7765F" w:rsidRPr="005908CB" w:rsidRDefault="00F7765F" w:rsidP="00184F7F">
            <w:pPr>
              <w:rPr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01" w:type="dxa"/>
          </w:tcPr>
          <w:p w14:paraId="7AC7EFC6" w14:textId="77777777" w:rsidR="00F7765F" w:rsidRPr="005908CB" w:rsidRDefault="00F7765F" w:rsidP="00184F7F">
            <w:pPr>
              <w:rPr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199" w:type="dxa"/>
          </w:tcPr>
          <w:p w14:paraId="63468786" w14:textId="77777777" w:rsidR="00F7765F" w:rsidRPr="005908CB" w:rsidRDefault="00F7765F" w:rsidP="00184F7F">
            <w:pPr>
              <w:rPr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45" w:type="dxa"/>
          </w:tcPr>
          <w:p w14:paraId="23C9FE9E" w14:textId="77777777" w:rsidR="00F7765F" w:rsidRPr="005908CB" w:rsidRDefault="00F7765F" w:rsidP="00184F7F">
            <w:pPr>
              <w:rPr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066" w:type="dxa"/>
          </w:tcPr>
          <w:p w14:paraId="1739AC32" w14:textId="77777777" w:rsidR="00F7765F" w:rsidRPr="005908CB" w:rsidRDefault="00F7765F" w:rsidP="00184F7F">
            <w:pPr>
              <w:rPr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28" w:type="dxa"/>
          </w:tcPr>
          <w:p w14:paraId="1A8FC7DE" w14:textId="77777777" w:rsidR="00F7765F" w:rsidRPr="005908CB" w:rsidRDefault="00F7765F" w:rsidP="00184F7F">
            <w:pPr>
              <w:rPr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F7765F" w:rsidRPr="005908CB" w14:paraId="0EC3BD8D" w14:textId="77777777" w:rsidTr="00F7765F">
        <w:tc>
          <w:tcPr>
            <w:tcW w:w="1099" w:type="dxa"/>
            <w:vMerge w:val="restart"/>
            <w:textDirection w:val="btLr"/>
          </w:tcPr>
          <w:p w14:paraId="4976BC5F" w14:textId="77777777" w:rsidR="00F7765F" w:rsidRPr="005908CB" w:rsidRDefault="00F7765F" w:rsidP="00184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2515" w:type="dxa"/>
          </w:tcPr>
          <w:p w14:paraId="6B2566C5" w14:textId="77777777" w:rsidR="00F7765F" w:rsidRPr="005908CB" w:rsidRDefault="00F7765F" w:rsidP="00184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1. Диагностика уровня психических процессов у первоклассников</w:t>
            </w:r>
          </w:p>
        </w:tc>
        <w:tc>
          <w:tcPr>
            <w:tcW w:w="2760" w:type="dxa"/>
          </w:tcPr>
          <w:p w14:paraId="14E480BD" w14:textId="77777777" w:rsidR="00F7765F" w:rsidRPr="005908CB" w:rsidRDefault="00F7765F" w:rsidP="00184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готовности детей к обучению.</w:t>
            </w: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Психодиагностика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по методике Е. </w:t>
            </w: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Екжановой</w:t>
            </w:r>
            <w:proofErr w:type="spellEnd"/>
          </w:p>
        </w:tc>
        <w:tc>
          <w:tcPr>
            <w:tcW w:w="1701" w:type="dxa"/>
          </w:tcPr>
          <w:p w14:paraId="1D2B9F2A" w14:textId="77777777" w:rsidR="00F7765F" w:rsidRPr="005908CB" w:rsidRDefault="00F7765F" w:rsidP="00184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1 «Б» класс</w:t>
            </w:r>
          </w:p>
        </w:tc>
        <w:tc>
          <w:tcPr>
            <w:tcW w:w="2199" w:type="dxa"/>
          </w:tcPr>
          <w:p w14:paraId="2D85D33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0203DCD7" w14:textId="77777777" w:rsidR="00F7765F" w:rsidRPr="005908CB" w:rsidRDefault="00F7765F" w:rsidP="00184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14:paraId="693BD601" w14:textId="77777777" w:rsidR="00F7765F" w:rsidRPr="005908CB" w:rsidRDefault="00F7765F" w:rsidP="00184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2066" w:type="dxa"/>
          </w:tcPr>
          <w:p w14:paraId="378DE385" w14:textId="77777777" w:rsidR="00F7765F" w:rsidRPr="005908CB" w:rsidRDefault="00F7765F" w:rsidP="00184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595E3929" w14:textId="77777777" w:rsidR="00F7765F" w:rsidRPr="005908CB" w:rsidRDefault="00F7765F" w:rsidP="00184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52F85E15" w14:textId="77777777" w:rsidTr="00F7765F">
        <w:tc>
          <w:tcPr>
            <w:tcW w:w="1099" w:type="dxa"/>
            <w:vMerge/>
          </w:tcPr>
          <w:p w14:paraId="064B9408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1C7AA72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Диагностика адаптации </w:t>
            </w:r>
          </w:p>
          <w:p w14:paraId="286BA8D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 обучению уч-ся 5 класса</w:t>
            </w:r>
          </w:p>
        </w:tc>
        <w:tc>
          <w:tcPr>
            <w:tcW w:w="2760" w:type="dxa"/>
          </w:tcPr>
          <w:p w14:paraId="4538E48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Выявление существующей или возможной дезадаптации. Психодиагностика уровня тревожности и мотивации.</w:t>
            </w:r>
          </w:p>
        </w:tc>
        <w:tc>
          <w:tcPr>
            <w:tcW w:w="1701" w:type="dxa"/>
          </w:tcPr>
          <w:p w14:paraId="32A3A6CC" w14:textId="77777777" w:rsidR="00F7765F" w:rsidRPr="001C10ED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5 «Б» класс</w:t>
            </w:r>
          </w:p>
        </w:tc>
        <w:tc>
          <w:tcPr>
            <w:tcW w:w="2199" w:type="dxa"/>
          </w:tcPr>
          <w:p w14:paraId="4B42A9D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77A6CC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EAB052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066" w:type="dxa"/>
          </w:tcPr>
          <w:p w14:paraId="51F259C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596A02C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3846ADAD" w14:textId="77777777" w:rsidTr="00F7765F">
        <w:tc>
          <w:tcPr>
            <w:tcW w:w="1099" w:type="dxa"/>
            <w:vMerge/>
          </w:tcPr>
          <w:p w14:paraId="1D3E3FC5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782130D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Экспресс-диагностика</w:t>
            </w:r>
          </w:p>
          <w:p w14:paraId="2C5CBFB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характерологических личностных особенностей</w:t>
            </w:r>
          </w:p>
        </w:tc>
        <w:tc>
          <w:tcPr>
            <w:tcW w:w="2760" w:type="dxa"/>
          </w:tcPr>
          <w:p w14:paraId="7D33AE1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  <w:p w14:paraId="42AB782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Айзенка-Маталиной</w:t>
            </w:r>
            <w:proofErr w:type="spellEnd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(индивидуально)</w:t>
            </w:r>
          </w:p>
          <w:p w14:paraId="472E816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766E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99" w:type="dxa"/>
          </w:tcPr>
          <w:p w14:paraId="28A4340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14:paraId="3E6D485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по-необходимости</w:t>
            </w:r>
            <w:proofErr w:type="spellEnd"/>
          </w:p>
          <w:p w14:paraId="017CE9E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5200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B4A645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2066" w:type="dxa"/>
          </w:tcPr>
          <w:p w14:paraId="0FF9357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6685DB9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30D8C0EF" w14:textId="77777777" w:rsidTr="00F7765F">
        <w:tc>
          <w:tcPr>
            <w:tcW w:w="1099" w:type="dxa"/>
            <w:vMerge/>
          </w:tcPr>
          <w:p w14:paraId="0A819846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28BB616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Исследование суицидальной направленности поведения подростков</w:t>
            </w:r>
          </w:p>
        </w:tc>
        <w:tc>
          <w:tcPr>
            <w:tcW w:w="2760" w:type="dxa"/>
          </w:tcPr>
          <w:p w14:paraId="3794EAE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Личностный опросник ИСН</w:t>
            </w:r>
          </w:p>
          <w:p w14:paraId="6703D5F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33D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2B3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Экспресс-диагностика уровня тревожности</w:t>
            </w:r>
          </w:p>
          <w:p w14:paraId="21A4512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9B776" w14:textId="77777777" w:rsidR="00F7765F" w:rsidRPr="00B400CD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508FEB2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32D8" w14:textId="77777777" w:rsidR="00F7765F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6AD9" w14:textId="77777777" w:rsidR="00F7765F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AF3A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2271377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8964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359424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124FC78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437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0A03" w14:textId="77777777" w:rsidR="00F7765F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E54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10EF22D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7FE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</w:tcPr>
          <w:p w14:paraId="3D934BF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066" w:type="dxa"/>
          </w:tcPr>
          <w:p w14:paraId="56D6044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6B6F889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2837A59B" w14:textId="77777777" w:rsidTr="00F7765F">
        <w:tc>
          <w:tcPr>
            <w:tcW w:w="1099" w:type="dxa"/>
            <w:vMerge/>
          </w:tcPr>
          <w:p w14:paraId="066E58D6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5252AC35" w14:textId="77777777" w:rsidR="00F7765F" w:rsidRPr="00630B96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Дифференциально диагностический опросник ДДО, Е.А.Климова</w:t>
            </w:r>
          </w:p>
        </w:tc>
        <w:tc>
          <w:tcPr>
            <w:tcW w:w="2760" w:type="dxa"/>
          </w:tcPr>
          <w:p w14:paraId="48A55C5F" w14:textId="77777777" w:rsidR="00F7765F" w:rsidRPr="00D0450A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на профориентацию</w:t>
            </w:r>
          </w:p>
        </w:tc>
        <w:tc>
          <w:tcPr>
            <w:tcW w:w="1701" w:type="dxa"/>
          </w:tcPr>
          <w:p w14:paraId="0AD590A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199" w:type="dxa"/>
          </w:tcPr>
          <w:p w14:paraId="3E1B8FAB" w14:textId="77777777" w:rsidR="00F7765F" w:rsidRPr="00630B96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945" w:type="dxa"/>
          </w:tcPr>
          <w:p w14:paraId="426358A8" w14:textId="77777777" w:rsidR="00F7765F" w:rsidRPr="00630B96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066" w:type="dxa"/>
          </w:tcPr>
          <w:p w14:paraId="784CEE1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3A569FA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4D7451D3" w14:textId="77777777" w:rsidTr="00F7765F">
        <w:tc>
          <w:tcPr>
            <w:tcW w:w="1099" w:type="dxa"/>
            <w:vMerge/>
          </w:tcPr>
          <w:p w14:paraId="79D90046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14EC7CE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Диагностика профессиональных наклонностей учащихся</w:t>
            </w:r>
          </w:p>
        </w:tc>
        <w:tc>
          <w:tcPr>
            <w:tcW w:w="2760" w:type="dxa"/>
          </w:tcPr>
          <w:p w14:paraId="4F7FC2E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процесса профессионального самоопределения. </w:t>
            </w:r>
          </w:p>
          <w:p w14:paraId="7364880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ДДО Е.А. Климова</w:t>
            </w:r>
          </w:p>
        </w:tc>
        <w:tc>
          <w:tcPr>
            <w:tcW w:w="1701" w:type="dxa"/>
          </w:tcPr>
          <w:p w14:paraId="72C387A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199" w:type="dxa"/>
          </w:tcPr>
          <w:p w14:paraId="5236F48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полугодие</w:t>
            </w:r>
          </w:p>
        </w:tc>
        <w:tc>
          <w:tcPr>
            <w:tcW w:w="1945" w:type="dxa"/>
          </w:tcPr>
          <w:p w14:paraId="2150563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2066" w:type="dxa"/>
          </w:tcPr>
          <w:p w14:paraId="2208F83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4D2632B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0659634C" w14:textId="77777777" w:rsidTr="00F7765F">
        <w:tc>
          <w:tcPr>
            <w:tcW w:w="1099" w:type="dxa"/>
            <w:vMerge/>
          </w:tcPr>
          <w:p w14:paraId="0273E01A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3268EDC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Диагностика уровня интеллектуального развития младших школьников</w:t>
            </w:r>
          </w:p>
          <w:p w14:paraId="7E75FAA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14:paraId="0F1EAF7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переходе в среднее звено психодиагностика по методике Э.Ф. </w:t>
            </w: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Замбацявичене</w:t>
            </w:r>
            <w:proofErr w:type="spellEnd"/>
          </w:p>
        </w:tc>
        <w:tc>
          <w:tcPr>
            <w:tcW w:w="1701" w:type="dxa"/>
          </w:tcPr>
          <w:p w14:paraId="273E425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9" w:type="dxa"/>
          </w:tcPr>
          <w:p w14:paraId="1A84FDB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1945" w:type="dxa"/>
          </w:tcPr>
          <w:p w14:paraId="7B055E9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2066" w:type="dxa"/>
          </w:tcPr>
          <w:p w14:paraId="1809D6C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4C80DAD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4BC8B741" w14:textId="77777777" w:rsidTr="00F7765F">
        <w:tc>
          <w:tcPr>
            <w:tcW w:w="1099" w:type="dxa"/>
            <w:vMerge w:val="restart"/>
            <w:textDirection w:val="btLr"/>
          </w:tcPr>
          <w:p w14:paraId="2E431C9F" w14:textId="77777777" w:rsidR="00F7765F" w:rsidRPr="005908CB" w:rsidRDefault="00F7765F" w:rsidP="00184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DDA93" w14:textId="77777777" w:rsidR="00F7765F" w:rsidRPr="005908CB" w:rsidRDefault="00F7765F" w:rsidP="00184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515" w:type="dxa"/>
          </w:tcPr>
          <w:p w14:paraId="2BA718F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«Уроки психологического развития»</w:t>
            </w:r>
          </w:p>
        </w:tc>
        <w:tc>
          <w:tcPr>
            <w:tcW w:w="2760" w:type="dxa"/>
          </w:tcPr>
          <w:p w14:paraId="4474795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и мотивационной сфер. Коррекционно-развивающие занятия </w:t>
            </w:r>
          </w:p>
        </w:tc>
        <w:tc>
          <w:tcPr>
            <w:tcW w:w="1701" w:type="dxa"/>
          </w:tcPr>
          <w:p w14:paraId="4360DE3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</w:p>
          <w:p w14:paraId="763ADB38" w14:textId="77777777" w:rsidR="00F7765F" w:rsidRPr="00C83BD8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99" w:type="dxa"/>
          </w:tcPr>
          <w:p w14:paraId="4AF8E65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945" w:type="dxa"/>
          </w:tcPr>
          <w:p w14:paraId="49AA2A5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2066" w:type="dxa"/>
          </w:tcPr>
          <w:p w14:paraId="202834E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4182A38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2071AC42" w14:textId="77777777" w:rsidTr="00F7765F">
        <w:tc>
          <w:tcPr>
            <w:tcW w:w="1099" w:type="dxa"/>
            <w:vMerge/>
            <w:textDirection w:val="btLr"/>
          </w:tcPr>
          <w:p w14:paraId="6E2B1572" w14:textId="77777777" w:rsidR="00F7765F" w:rsidRPr="005908CB" w:rsidRDefault="00F7765F" w:rsidP="00184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5E2B8A5" w14:textId="77777777" w:rsidR="00F7765F" w:rsidRPr="00C83BD8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0" w:type="dxa"/>
          </w:tcPr>
          <w:p w14:paraId="65D239B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D7FB8" w14:textId="77777777" w:rsidR="00F7765F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Б, </w:t>
            </w:r>
          </w:p>
          <w:p w14:paraId="341985F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«Б» </w:t>
            </w:r>
          </w:p>
          <w:p w14:paraId="52344F0F" w14:textId="77777777" w:rsidR="00F7765F" w:rsidRPr="00C83BD8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2199" w:type="dxa"/>
          </w:tcPr>
          <w:p w14:paraId="3BC9CA7E" w14:textId="77777777" w:rsidR="00F7765F" w:rsidRPr="00C83BD8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45" w:type="dxa"/>
          </w:tcPr>
          <w:p w14:paraId="476A07A9" w14:textId="77777777" w:rsidR="00F7765F" w:rsidRPr="00C83BD8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2066" w:type="dxa"/>
          </w:tcPr>
          <w:p w14:paraId="49B4A79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328E842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35341736" w14:textId="77777777" w:rsidTr="00F7765F">
        <w:tc>
          <w:tcPr>
            <w:tcW w:w="1099" w:type="dxa"/>
            <w:vMerge/>
          </w:tcPr>
          <w:p w14:paraId="43EA27C2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90417C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8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«Навыки развития эмоционального интеллекта и межличностных коммуникаций»</w:t>
            </w:r>
          </w:p>
        </w:tc>
        <w:tc>
          <w:tcPr>
            <w:tcW w:w="2760" w:type="dxa"/>
          </w:tcPr>
          <w:p w14:paraId="7D108F5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Коррекция коммуникативных ошибок. Развивающие занятия</w:t>
            </w:r>
          </w:p>
        </w:tc>
        <w:tc>
          <w:tcPr>
            <w:tcW w:w="1701" w:type="dxa"/>
          </w:tcPr>
          <w:p w14:paraId="7F5723D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99" w:type="dxa"/>
          </w:tcPr>
          <w:p w14:paraId="4D05D97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14:paraId="7474DAF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по-необходимости</w:t>
            </w:r>
            <w:proofErr w:type="spellEnd"/>
          </w:p>
        </w:tc>
        <w:tc>
          <w:tcPr>
            <w:tcW w:w="1945" w:type="dxa"/>
          </w:tcPr>
          <w:p w14:paraId="4201E23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2066" w:type="dxa"/>
          </w:tcPr>
          <w:p w14:paraId="5D4F5A5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48490AE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0560E283" w14:textId="77777777" w:rsidTr="00F7765F">
        <w:tc>
          <w:tcPr>
            <w:tcW w:w="1099" w:type="dxa"/>
            <w:vMerge/>
          </w:tcPr>
          <w:p w14:paraId="2A6B3D8C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6F24EFE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«Навыки сохранения и укрепления психического здоровья»</w:t>
            </w:r>
          </w:p>
        </w:tc>
        <w:tc>
          <w:tcPr>
            <w:tcW w:w="2760" w:type="dxa"/>
          </w:tcPr>
          <w:p w14:paraId="7714A57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  <w:p w14:paraId="6E1DC9A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CF229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99" w:type="dxa"/>
          </w:tcPr>
          <w:p w14:paraId="306F5AA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14:paraId="3AF61B1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по-необходимости</w:t>
            </w:r>
            <w:proofErr w:type="spellEnd"/>
          </w:p>
        </w:tc>
        <w:tc>
          <w:tcPr>
            <w:tcW w:w="1945" w:type="dxa"/>
          </w:tcPr>
          <w:p w14:paraId="0E7A8B2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2066" w:type="dxa"/>
          </w:tcPr>
          <w:p w14:paraId="0E389DA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2D03C9C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3CCD56D4" w14:textId="77777777" w:rsidTr="00F7765F">
        <w:tc>
          <w:tcPr>
            <w:tcW w:w="1099" w:type="dxa"/>
            <w:vMerge/>
          </w:tcPr>
          <w:p w14:paraId="70DE81CC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2326508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«Здоровье и жизненные навыки»</w:t>
            </w:r>
          </w:p>
        </w:tc>
        <w:tc>
          <w:tcPr>
            <w:tcW w:w="2760" w:type="dxa"/>
          </w:tcPr>
          <w:p w14:paraId="0FEBB6E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Тренинговые занятия. Привитие навыков здорового образа жизни</w:t>
            </w:r>
          </w:p>
        </w:tc>
        <w:tc>
          <w:tcPr>
            <w:tcW w:w="1701" w:type="dxa"/>
          </w:tcPr>
          <w:p w14:paraId="60D4019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99" w:type="dxa"/>
          </w:tcPr>
          <w:p w14:paraId="404F24D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14:paraId="37449A5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по-необходимости</w:t>
            </w:r>
            <w:proofErr w:type="spellEnd"/>
          </w:p>
        </w:tc>
        <w:tc>
          <w:tcPr>
            <w:tcW w:w="1945" w:type="dxa"/>
          </w:tcPr>
          <w:p w14:paraId="5DE2578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2066" w:type="dxa"/>
          </w:tcPr>
          <w:p w14:paraId="4F44679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0E465F9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0A671DDB" w14:textId="77777777" w:rsidTr="00F7765F">
        <w:tc>
          <w:tcPr>
            <w:tcW w:w="1099" w:type="dxa"/>
            <w:vMerge/>
          </w:tcPr>
          <w:p w14:paraId="2C88E759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1B1FFD2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5908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Кем хочу быть? Атлас современных профессий»</w:t>
            </w:r>
          </w:p>
        </w:tc>
        <w:tc>
          <w:tcPr>
            <w:tcW w:w="2760" w:type="dxa"/>
          </w:tcPr>
          <w:p w14:paraId="353E8C8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Развивающее занятие</w:t>
            </w:r>
          </w:p>
        </w:tc>
        <w:tc>
          <w:tcPr>
            <w:tcW w:w="1701" w:type="dxa"/>
          </w:tcPr>
          <w:p w14:paraId="3BA1804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9" w:type="dxa"/>
          </w:tcPr>
          <w:p w14:paraId="3DC2822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945" w:type="dxa"/>
          </w:tcPr>
          <w:p w14:paraId="6A07D6A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2066" w:type="dxa"/>
          </w:tcPr>
          <w:p w14:paraId="49C29F4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4A64719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01C95935" w14:textId="77777777" w:rsidTr="00F7765F">
        <w:tc>
          <w:tcPr>
            <w:tcW w:w="1099" w:type="dxa"/>
            <w:vMerge/>
          </w:tcPr>
          <w:p w14:paraId="30F1062B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29866E8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8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«Навыки постановки и достижения жизненных целей»</w:t>
            </w:r>
          </w:p>
        </w:tc>
        <w:tc>
          <w:tcPr>
            <w:tcW w:w="2760" w:type="dxa"/>
          </w:tcPr>
          <w:p w14:paraId="254AC86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Тренинговые занятия. Подготовка учащихся к экзаменам, итоговой аттестации</w:t>
            </w:r>
          </w:p>
        </w:tc>
        <w:tc>
          <w:tcPr>
            <w:tcW w:w="1701" w:type="dxa"/>
          </w:tcPr>
          <w:p w14:paraId="40F7A47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9" w:type="dxa"/>
          </w:tcPr>
          <w:p w14:paraId="776E0D4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  <w:tc>
          <w:tcPr>
            <w:tcW w:w="1945" w:type="dxa"/>
          </w:tcPr>
          <w:p w14:paraId="54011E2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2066" w:type="dxa"/>
          </w:tcPr>
          <w:p w14:paraId="49EEE6F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6D200E1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029E7356" w14:textId="77777777" w:rsidTr="00F7765F">
        <w:tc>
          <w:tcPr>
            <w:tcW w:w="1099" w:type="dxa"/>
            <w:vMerge/>
          </w:tcPr>
          <w:p w14:paraId="246FF96F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76C0CD1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Индивидуальные собеседования на развитие психических процессов</w:t>
            </w:r>
          </w:p>
        </w:tc>
        <w:tc>
          <w:tcPr>
            <w:tcW w:w="2760" w:type="dxa"/>
          </w:tcPr>
          <w:p w14:paraId="5D8A1F2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Стимуляция познавательной активности, развитие коммуникативных способностей</w:t>
            </w:r>
          </w:p>
        </w:tc>
        <w:tc>
          <w:tcPr>
            <w:tcW w:w="1701" w:type="dxa"/>
          </w:tcPr>
          <w:p w14:paraId="16D96BB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Учащиеся ГПС</w:t>
            </w:r>
          </w:p>
        </w:tc>
        <w:tc>
          <w:tcPr>
            <w:tcW w:w="2199" w:type="dxa"/>
          </w:tcPr>
          <w:p w14:paraId="2E070C5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14:paraId="5F709DB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7E60A12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5C13E75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1C79FFD0" w14:textId="77777777" w:rsidTr="00F7765F">
        <w:tc>
          <w:tcPr>
            <w:tcW w:w="1099" w:type="dxa"/>
            <w:vMerge/>
          </w:tcPr>
          <w:p w14:paraId="13BB5A59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1585D35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Работа Психологического клуба «</w:t>
            </w: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0" w:type="dxa"/>
          </w:tcPr>
          <w:p w14:paraId="4A09744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позитивное отношение к себе и другим людям; формировать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к саморазвитию</w:t>
            </w:r>
          </w:p>
        </w:tc>
        <w:tc>
          <w:tcPr>
            <w:tcW w:w="1701" w:type="dxa"/>
          </w:tcPr>
          <w:p w14:paraId="67BE2F5D" w14:textId="77777777" w:rsidR="00F7765F" w:rsidRPr="00B400CD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9" w:type="dxa"/>
          </w:tcPr>
          <w:p w14:paraId="062BFAC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14:paraId="603F43C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Программа клуба</w:t>
            </w:r>
          </w:p>
        </w:tc>
        <w:tc>
          <w:tcPr>
            <w:tcW w:w="2066" w:type="dxa"/>
          </w:tcPr>
          <w:p w14:paraId="76192E8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</w:tcPr>
          <w:p w14:paraId="3F1B7C3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132E6AB8" w14:textId="77777777" w:rsidTr="00F7765F">
        <w:tc>
          <w:tcPr>
            <w:tcW w:w="1099" w:type="dxa"/>
            <w:vMerge w:val="restart"/>
            <w:textDirection w:val="btLr"/>
          </w:tcPr>
          <w:p w14:paraId="0F578543" w14:textId="77777777" w:rsidR="00F7765F" w:rsidRPr="005908CB" w:rsidRDefault="00F7765F" w:rsidP="00184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  <w:p w14:paraId="2BA025BF" w14:textId="77777777" w:rsidR="00F7765F" w:rsidRPr="005908CB" w:rsidRDefault="00F7765F" w:rsidP="00184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психологическое просвещение</w:t>
            </w:r>
          </w:p>
        </w:tc>
        <w:tc>
          <w:tcPr>
            <w:tcW w:w="2515" w:type="dxa"/>
          </w:tcPr>
          <w:p w14:paraId="39D4D20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1. «Как сохранить психологическое здоровье?»</w:t>
            </w:r>
          </w:p>
          <w:p w14:paraId="348A0E8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</w:tcPr>
          <w:p w14:paraId="2F5BABB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Информация о значимости психологического здоровья</w:t>
            </w:r>
          </w:p>
          <w:p w14:paraId="6AD7ED3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21D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Формировать духовные, нравственные и эстетические критерии в мышлении участников образовательного процесса</w:t>
            </w:r>
          </w:p>
        </w:tc>
        <w:tc>
          <w:tcPr>
            <w:tcW w:w="1701" w:type="dxa"/>
            <w:vMerge w:val="restart"/>
          </w:tcPr>
          <w:p w14:paraId="57E0F9E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2199" w:type="dxa"/>
            <w:vMerge w:val="restart"/>
          </w:tcPr>
          <w:p w14:paraId="6CE0961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vMerge w:val="restart"/>
          </w:tcPr>
          <w:p w14:paraId="7EEAFBD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</w:t>
            </w:r>
            <w:r w:rsidRPr="00590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undelik.kz,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r w:rsidRPr="00590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90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Instagram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D7C3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14:paraId="4124357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523A8A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A4F7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14:paraId="7A97233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43C742BC" w14:textId="77777777" w:rsidTr="00F7765F">
        <w:tc>
          <w:tcPr>
            <w:tcW w:w="1099" w:type="dxa"/>
            <w:vMerge/>
          </w:tcPr>
          <w:p w14:paraId="76C0CCD0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5D7E3BB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2. «Профилактика насилия </w:t>
            </w:r>
          </w:p>
          <w:p w14:paraId="4EC530D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и половой неприкосновенности несовершеннолетних»</w:t>
            </w:r>
          </w:p>
        </w:tc>
        <w:tc>
          <w:tcPr>
            <w:tcW w:w="2760" w:type="dxa"/>
            <w:vMerge/>
          </w:tcPr>
          <w:p w14:paraId="7DEFC11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D0259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14:paraId="593DEFC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824D03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14:paraId="7754411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7652064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7E54DEDE" w14:textId="77777777" w:rsidTr="00F7765F">
        <w:tc>
          <w:tcPr>
            <w:tcW w:w="1099" w:type="dxa"/>
            <w:vMerge/>
          </w:tcPr>
          <w:p w14:paraId="4E57ECA7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1E1EB20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3. Повышение социально- психологической компетентности</w:t>
            </w:r>
          </w:p>
        </w:tc>
        <w:tc>
          <w:tcPr>
            <w:tcW w:w="2760" w:type="dxa"/>
            <w:vMerge/>
          </w:tcPr>
          <w:p w14:paraId="1A9FF3C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581F9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14:paraId="20BFC45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77DBD5B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14:paraId="47A3538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5FC75D5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191F939D" w14:textId="77777777" w:rsidTr="00F7765F">
        <w:tc>
          <w:tcPr>
            <w:tcW w:w="1099" w:type="dxa"/>
            <w:vMerge/>
          </w:tcPr>
          <w:p w14:paraId="18F6EC0D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53CA7CD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4. «Социально-психологическая адаптация»</w:t>
            </w:r>
          </w:p>
        </w:tc>
        <w:tc>
          <w:tcPr>
            <w:tcW w:w="2760" w:type="dxa"/>
            <w:vMerge w:val="restart"/>
          </w:tcPr>
          <w:p w14:paraId="1A25622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лекторий, родительские собрания по формированию установок на здоровый образ жизни, позитивного отношения к жизни; нравственно-духовному образованию и формированию в обществе ценности семьи и ребенка</w:t>
            </w:r>
          </w:p>
        </w:tc>
        <w:tc>
          <w:tcPr>
            <w:tcW w:w="1701" w:type="dxa"/>
          </w:tcPr>
          <w:p w14:paraId="27338EFF" w14:textId="77777777" w:rsidR="00F7765F" w:rsidRPr="00D0450A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199" w:type="dxa"/>
          </w:tcPr>
          <w:p w14:paraId="000186C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559C7EB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55CE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541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397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4600640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</w:t>
            </w:r>
            <w:r w:rsidRPr="00590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undelik.kz,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r w:rsidRPr="00590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90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066" w:type="dxa"/>
            <w:vMerge w:val="restart"/>
          </w:tcPr>
          <w:p w14:paraId="180AB21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D60049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14:paraId="179DBB1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1F7111A6" w14:textId="77777777" w:rsidTr="00F7765F">
        <w:tc>
          <w:tcPr>
            <w:tcW w:w="1099" w:type="dxa"/>
            <w:vMerge/>
          </w:tcPr>
          <w:p w14:paraId="6B6EA63B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EEC081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5. «Психологическая готовность семьи к адаптации и социализации подростка»</w:t>
            </w:r>
          </w:p>
        </w:tc>
        <w:tc>
          <w:tcPr>
            <w:tcW w:w="2760" w:type="dxa"/>
            <w:vMerge/>
          </w:tcPr>
          <w:p w14:paraId="100022E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04857C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225D49C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476A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3F0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2199" w:type="dxa"/>
          </w:tcPr>
          <w:p w14:paraId="39E3154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57B33D2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23EA3A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14:paraId="0819931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582BB2A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4D471B84" w14:textId="77777777" w:rsidTr="00F7765F">
        <w:tc>
          <w:tcPr>
            <w:tcW w:w="1099" w:type="dxa"/>
            <w:vMerge/>
          </w:tcPr>
          <w:p w14:paraId="4FBEDF80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6891154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6. «Психологические особенности подросткового возраста»</w:t>
            </w:r>
          </w:p>
        </w:tc>
        <w:tc>
          <w:tcPr>
            <w:tcW w:w="2760" w:type="dxa"/>
            <w:vMerge/>
          </w:tcPr>
          <w:p w14:paraId="20EB291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93B2A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539174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vMerge/>
          </w:tcPr>
          <w:p w14:paraId="0A3E75E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14:paraId="193CFAF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5375122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7ACC6FCC" w14:textId="77777777" w:rsidTr="00F7765F">
        <w:tc>
          <w:tcPr>
            <w:tcW w:w="1099" w:type="dxa"/>
            <w:vMerge/>
          </w:tcPr>
          <w:p w14:paraId="3BF7889F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2241044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. «Опасные игры и ребенок в сети Интернет». </w:t>
            </w: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60" w:type="dxa"/>
          </w:tcPr>
          <w:p w14:paraId="334E847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3DA80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66498C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14:paraId="3C45913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2066" w:type="dxa"/>
            <w:vMerge/>
          </w:tcPr>
          <w:p w14:paraId="53DFAD3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4703E09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793F47A7" w14:textId="77777777" w:rsidTr="00F7765F">
        <w:tc>
          <w:tcPr>
            <w:tcW w:w="1099" w:type="dxa"/>
            <w:vMerge/>
          </w:tcPr>
          <w:p w14:paraId="0FE9EEFB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1C81CF0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Проф. беседа «Мы и мир профессий»</w:t>
            </w:r>
          </w:p>
        </w:tc>
        <w:tc>
          <w:tcPr>
            <w:tcW w:w="2760" w:type="dxa"/>
          </w:tcPr>
          <w:p w14:paraId="3AF1049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Развивающее занятие</w:t>
            </w:r>
          </w:p>
        </w:tc>
        <w:tc>
          <w:tcPr>
            <w:tcW w:w="1701" w:type="dxa"/>
          </w:tcPr>
          <w:p w14:paraId="4B49A05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9" w:type="dxa"/>
          </w:tcPr>
          <w:p w14:paraId="62983B9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45" w:type="dxa"/>
          </w:tcPr>
          <w:p w14:paraId="0533B70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2066" w:type="dxa"/>
            <w:vMerge/>
          </w:tcPr>
          <w:p w14:paraId="2C0040F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20C9D00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5E4C335B" w14:textId="77777777" w:rsidTr="00F7765F">
        <w:tc>
          <w:tcPr>
            <w:tcW w:w="1099" w:type="dxa"/>
            <w:vMerge/>
          </w:tcPr>
          <w:p w14:paraId="0BACD612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09D228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«Профилактика стресса в период экзаменов</w:t>
            </w:r>
          </w:p>
        </w:tc>
        <w:tc>
          <w:tcPr>
            <w:tcW w:w="2760" w:type="dxa"/>
          </w:tcPr>
          <w:p w14:paraId="274201B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итоговой аттестации</w:t>
            </w:r>
          </w:p>
        </w:tc>
        <w:tc>
          <w:tcPr>
            <w:tcW w:w="1701" w:type="dxa"/>
          </w:tcPr>
          <w:p w14:paraId="2A48823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9" w:type="dxa"/>
          </w:tcPr>
          <w:p w14:paraId="3AB7D72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5" w:type="dxa"/>
          </w:tcPr>
          <w:p w14:paraId="39C4BAB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Стабилизация эмоционального состояния</w:t>
            </w:r>
          </w:p>
        </w:tc>
        <w:tc>
          <w:tcPr>
            <w:tcW w:w="2066" w:type="dxa"/>
            <w:vMerge/>
          </w:tcPr>
          <w:p w14:paraId="4B3C80D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6B27509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2EEC5B35" w14:textId="77777777" w:rsidTr="00F7765F">
        <w:tc>
          <w:tcPr>
            <w:tcW w:w="1099" w:type="dxa"/>
            <w:vMerge/>
          </w:tcPr>
          <w:p w14:paraId="2C5B1D60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3E82B44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. Оказание социально-психологической помощи и поддержки при состоянии актуального стресса, конфликта, сильного эмоционального переживания</w:t>
            </w:r>
          </w:p>
        </w:tc>
        <w:tc>
          <w:tcPr>
            <w:tcW w:w="2760" w:type="dxa"/>
          </w:tcPr>
          <w:p w14:paraId="374A0D4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собеседования</w:t>
            </w:r>
          </w:p>
        </w:tc>
        <w:tc>
          <w:tcPr>
            <w:tcW w:w="1701" w:type="dxa"/>
            <w:vMerge w:val="restart"/>
          </w:tcPr>
          <w:p w14:paraId="2EEC840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2199" w:type="dxa"/>
            <w:vMerge w:val="restart"/>
          </w:tcPr>
          <w:p w14:paraId="429210E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vMerge w:val="restart"/>
          </w:tcPr>
          <w:p w14:paraId="78A0551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066" w:type="dxa"/>
            <w:vMerge/>
          </w:tcPr>
          <w:p w14:paraId="39EE7E3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0D6D233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53448FA8" w14:textId="77777777" w:rsidTr="00F7765F">
        <w:tc>
          <w:tcPr>
            <w:tcW w:w="1099" w:type="dxa"/>
            <w:vMerge/>
          </w:tcPr>
          <w:p w14:paraId="3C73C783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40B9BC7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Совет школы по профилактике преступлений и правонарушений</w:t>
            </w:r>
          </w:p>
        </w:tc>
        <w:tc>
          <w:tcPr>
            <w:tcW w:w="2760" w:type="dxa"/>
          </w:tcPr>
          <w:p w14:paraId="307FECD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</w:t>
            </w:r>
          </w:p>
        </w:tc>
        <w:tc>
          <w:tcPr>
            <w:tcW w:w="1701" w:type="dxa"/>
            <w:vMerge/>
          </w:tcPr>
          <w:p w14:paraId="36AD8BC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14:paraId="3AD860C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A05AC6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66B4AE4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</w:tc>
        <w:tc>
          <w:tcPr>
            <w:tcW w:w="1728" w:type="dxa"/>
            <w:vMerge/>
          </w:tcPr>
          <w:p w14:paraId="3C8EF47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47A68F89" w14:textId="77777777" w:rsidTr="00F7765F">
        <w:tc>
          <w:tcPr>
            <w:tcW w:w="1099" w:type="dxa"/>
            <w:vMerge w:val="restart"/>
            <w:textDirection w:val="btLr"/>
          </w:tcPr>
          <w:p w14:paraId="0847FC7F" w14:textId="77777777" w:rsidR="00F7765F" w:rsidRPr="005908CB" w:rsidRDefault="00F7765F" w:rsidP="00184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Консультирование</w:t>
            </w:r>
          </w:p>
        </w:tc>
        <w:tc>
          <w:tcPr>
            <w:tcW w:w="2515" w:type="dxa"/>
          </w:tcPr>
          <w:p w14:paraId="4CAE4D2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1. Консультирование педагогов, родителей по проблемам индивидуального развития учащихся</w:t>
            </w:r>
          </w:p>
        </w:tc>
        <w:tc>
          <w:tcPr>
            <w:tcW w:w="2760" w:type="dxa"/>
          </w:tcPr>
          <w:p w14:paraId="55D2DA2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психологическую помощь </w:t>
            </w:r>
          </w:p>
        </w:tc>
        <w:tc>
          <w:tcPr>
            <w:tcW w:w="1701" w:type="dxa"/>
          </w:tcPr>
          <w:p w14:paraId="15074C0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99" w:type="dxa"/>
          </w:tcPr>
          <w:p w14:paraId="53FD78A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14:paraId="3E0B322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по-необходимости</w:t>
            </w:r>
            <w:proofErr w:type="spellEnd"/>
          </w:p>
        </w:tc>
        <w:tc>
          <w:tcPr>
            <w:tcW w:w="1945" w:type="dxa"/>
          </w:tcPr>
          <w:p w14:paraId="4E90E46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2066" w:type="dxa"/>
            <w:vMerge w:val="restart"/>
          </w:tcPr>
          <w:p w14:paraId="2798220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D7C9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781B33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 w:val="restart"/>
          </w:tcPr>
          <w:p w14:paraId="35C49F8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6BA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8058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89D3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39E3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9AB6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645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5DE4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3BF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3057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79E95BE0" w14:textId="77777777" w:rsidTr="00F7765F">
        <w:tc>
          <w:tcPr>
            <w:tcW w:w="1099" w:type="dxa"/>
            <w:vMerge/>
          </w:tcPr>
          <w:p w14:paraId="5BDD4FA9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5445FEE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2. «Особенности процесса адаптации и социализации учащихся»</w:t>
            </w:r>
          </w:p>
        </w:tc>
        <w:tc>
          <w:tcPr>
            <w:tcW w:w="2760" w:type="dxa"/>
          </w:tcPr>
          <w:p w14:paraId="1C4FDA9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Сообщение на родительских собраниях</w:t>
            </w:r>
          </w:p>
        </w:tc>
        <w:tc>
          <w:tcPr>
            <w:tcW w:w="1701" w:type="dxa"/>
          </w:tcPr>
          <w:p w14:paraId="3E81154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199" w:type="dxa"/>
          </w:tcPr>
          <w:p w14:paraId="79199FB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45" w:type="dxa"/>
          </w:tcPr>
          <w:p w14:paraId="6710999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  <w:tc>
          <w:tcPr>
            <w:tcW w:w="2066" w:type="dxa"/>
            <w:vMerge/>
          </w:tcPr>
          <w:p w14:paraId="02E1814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14:paraId="2029AD4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69C10B75" w14:textId="77777777" w:rsidTr="00F7765F">
        <w:tc>
          <w:tcPr>
            <w:tcW w:w="1099" w:type="dxa"/>
            <w:vMerge/>
          </w:tcPr>
          <w:p w14:paraId="0876A47A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4A9098C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3. По организации профилактической работы с детьми девиантного поведения</w:t>
            </w:r>
          </w:p>
        </w:tc>
        <w:tc>
          <w:tcPr>
            <w:tcW w:w="2760" w:type="dxa"/>
          </w:tcPr>
          <w:p w14:paraId="2842474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701" w:type="dxa"/>
          </w:tcPr>
          <w:p w14:paraId="11B4B2E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 </w:t>
            </w:r>
          </w:p>
        </w:tc>
        <w:tc>
          <w:tcPr>
            <w:tcW w:w="2199" w:type="dxa"/>
          </w:tcPr>
          <w:p w14:paraId="5C4102E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14:paraId="4519BC8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по-необходимости</w:t>
            </w:r>
            <w:proofErr w:type="spellEnd"/>
          </w:p>
        </w:tc>
        <w:tc>
          <w:tcPr>
            <w:tcW w:w="1945" w:type="dxa"/>
          </w:tcPr>
          <w:p w14:paraId="076241A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2066" w:type="dxa"/>
            <w:vMerge/>
          </w:tcPr>
          <w:p w14:paraId="5F7CE5B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14:paraId="5584FBE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0B4AB8A1" w14:textId="77777777" w:rsidTr="00F7765F">
        <w:tc>
          <w:tcPr>
            <w:tcW w:w="1099" w:type="dxa"/>
            <w:vMerge/>
          </w:tcPr>
          <w:p w14:paraId="2DE18456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3F9EA23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4. По проблемам учения, развития, жизненного и профессионального самоопределения, взаимоотношений со взрослыми и сверстниками, личным проблемам</w:t>
            </w:r>
          </w:p>
        </w:tc>
        <w:tc>
          <w:tcPr>
            <w:tcW w:w="2760" w:type="dxa"/>
          </w:tcPr>
          <w:p w14:paraId="43C31DE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</w:t>
            </w:r>
          </w:p>
        </w:tc>
        <w:tc>
          <w:tcPr>
            <w:tcW w:w="1701" w:type="dxa"/>
          </w:tcPr>
          <w:p w14:paraId="2F5F310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2199" w:type="dxa"/>
          </w:tcPr>
          <w:p w14:paraId="71E810D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14:paraId="6EDBC0C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по-необходимости</w:t>
            </w:r>
            <w:proofErr w:type="spellEnd"/>
          </w:p>
        </w:tc>
        <w:tc>
          <w:tcPr>
            <w:tcW w:w="1945" w:type="dxa"/>
          </w:tcPr>
          <w:p w14:paraId="7F7F920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Индивидуаль-ное</w:t>
            </w:r>
            <w:proofErr w:type="spellEnd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, групповое собеседование</w:t>
            </w:r>
          </w:p>
        </w:tc>
        <w:tc>
          <w:tcPr>
            <w:tcW w:w="2066" w:type="dxa"/>
            <w:vMerge/>
          </w:tcPr>
          <w:p w14:paraId="5C12A4A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14:paraId="5243BA3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4BC85F7B" w14:textId="77777777" w:rsidTr="00F7765F">
        <w:tc>
          <w:tcPr>
            <w:tcW w:w="1099" w:type="dxa"/>
            <w:vMerge/>
          </w:tcPr>
          <w:p w14:paraId="4C99AF43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3EE56EB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5. По выявленным в ходе диагностических исследований 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актуальным проблемам</w:t>
            </w:r>
          </w:p>
        </w:tc>
        <w:tc>
          <w:tcPr>
            <w:tcW w:w="2760" w:type="dxa"/>
          </w:tcPr>
          <w:p w14:paraId="02D5200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Индивидуальные, групповые консультации</w:t>
            </w:r>
          </w:p>
        </w:tc>
        <w:tc>
          <w:tcPr>
            <w:tcW w:w="1701" w:type="dxa"/>
          </w:tcPr>
          <w:p w14:paraId="4539585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Учащиеся, педагоги, родители </w:t>
            </w:r>
          </w:p>
        </w:tc>
        <w:tc>
          <w:tcPr>
            <w:tcW w:w="2199" w:type="dxa"/>
          </w:tcPr>
          <w:p w14:paraId="43FF189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14:paraId="2C5F238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по-необходимости</w:t>
            </w:r>
            <w:proofErr w:type="spellEnd"/>
          </w:p>
        </w:tc>
        <w:tc>
          <w:tcPr>
            <w:tcW w:w="1945" w:type="dxa"/>
          </w:tcPr>
          <w:p w14:paraId="58E40275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Индивидуаль-ное</w:t>
            </w:r>
            <w:proofErr w:type="spellEnd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, групповое собеседование</w:t>
            </w:r>
          </w:p>
        </w:tc>
        <w:tc>
          <w:tcPr>
            <w:tcW w:w="2066" w:type="dxa"/>
            <w:vMerge/>
          </w:tcPr>
          <w:p w14:paraId="3E3F36B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14:paraId="1A23001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0E3332DA" w14:textId="77777777" w:rsidTr="00F7765F">
        <w:tc>
          <w:tcPr>
            <w:tcW w:w="1099" w:type="dxa"/>
            <w:vMerge w:val="restart"/>
            <w:textDirection w:val="btLr"/>
          </w:tcPr>
          <w:p w14:paraId="6103D0B1" w14:textId="77777777" w:rsidR="00F7765F" w:rsidRPr="005908CB" w:rsidRDefault="00F7765F" w:rsidP="00184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69FC6D" w14:textId="77777777" w:rsidR="00F7765F" w:rsidRPr="005908CB" w:rsidRDefault="00F7765F" w:rsidP="00184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515" w:type="dxa"/>
          </w:tcPr>
          <w:p w14:paraId="7F05D18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1. План на учебный год в соответствии с приоритетными направлениями учреждения</w:t>
            </w:r>
          </w:p>
        </w:tc>
        <w:tc>
          <w:tcPr>
            <w:tcW w:w="2760" w:type="dxa"/>
          </w:tcPr>
          <w:p w14:paraId="1D448336" w14:textId="77777777" w:rsidR="00F7765F" w:rsidRPr="005908CB" w:rsidRDefault="00F7765F" w:rsidP="00184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Согласованность работы разных специалистов и администрации</w:t>
            </w:r>
          </w:p>
        </w:tc>
        <w:tc>
          <w:tcPr>
            <w:tcW w:w="1701" w:type="dxa"/>
          </w:tcPr>
          <w:p w14:paraId="686A6DA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5FCB07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9" w:type="dxa"/>
          </w:tcPr>
          <w:p w14:paraId="5A0AFCE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45" w:type="dxa"/>
          </w:tcPr>
          <w:p w14:paraId="7294254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</w:p>
          <w:p w14:paraId="38679B1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на учебный год</w:t>
            </w:r>
          </w:p>
        </w:tc>
        <w:tc>
          <w:tcPr>
            <w:tcW w:w="2066" w:type="dxa"/>
          </w:tcPr>
          <w:p w14:paraId="79B6A4E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EE0943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116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</w:tcPr>
          <w:p w14:paraId="093D42A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4ED64700" w14:textId="77777777" w:rsidTr="00F7765F">
        <w:tc>
          <w:tcPr>
            <w:tcW w:w="1099" w:type="dxa"/>
            <w:vMerge/>
          </w:tcPr>
          <w:p w14:paraId="5D32866C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765BC40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2. Методические материалы для проведения психодиагностики</w:t>
            </w:r>
          </w:p>
        </w:tc>
        <w:tc>
          <w:tcPr>
            <w:tcW w:w="2760" w:type="dxa"/>
          </w:tcPr>
          <w:p w14:paraId="397C6F3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Подбор и подготовка</w:t>
            </w:r>
          </w:p>
        </w:tc>
        <w:tc>
          <w:tcPr>
            <w:tcW w:w="1701" w:type="dxa"/>
          </w:tcPr>
          <w:p w14:paraId="75C2E0F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99" w:type="dxa"/>
          </w:tcPr>
          <w:p w14:paraId="503CB9E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5F16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C5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099DEF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A0BCE0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Тексты методик</w:t>
            </w:r>
          </w:p>
        </w:tc>
        <w:tc>
          <w:tcPr>
            <w:tcW w:w="2066" w:type="dxa"/>
          </w:tcPr>
          <w:p w14:paraId="31EC892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A56CBD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Диагностичес</w:t>
            </w:r>
            <w:proofErr w:type="spellEnd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</w:p>
        </w:tc>
      </w:tr>
      <w:tr w:rsidR="00F7765F" w:rsidRPr="005908CB" w14:paraId="3EE2B025" w14:textId="77777777" w:rsidTr="00F7765F">
        <w:tc>
          <w:tcPr>
            <w:tcW w:w="1099" w:type="dxa"/>
            <w:vMerge/>
          </w:tcPr>
          <w:p w14:paraId="0D6EB3AE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6AEFC42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3. Обработка результатов психодиагностики</w:t>
            </w:r>
          </w:p>
        </w:tc>
        <w:tc>
          <w:tcPr>
            <w:tcW w:w="2760" w:type="dxa"/>
          </w:tcPr>
          <w:p w14:paraId="0B459B0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оформление</w:t>
            </w:r>
          </w:p>
        </w:tc>
        <w:tc>
          <w:tcPr>
            <w:tcW w:w="1701" w:type="dxa"/>
          </w:tcPr>
          <w:p w14:paraId="08597407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99" w:type="dxa"/>
          </w:tcPr>
          <w:p w14:paraId="6AC4D62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C589D6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Заключения, протоколы</w:t>
            </w:r>
          </w:p>
        </w:tc>
        <w:tc>
          <w:tcPr>
            <w:tcW w:w="2066" w:type="dxa"/>
          </w:tcPr>
          <w:p w14:paraId="0E9BC01B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825820F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B406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</w:t>
            </w:r>
          </w:p>
        </w:tc>
      </w:tr>
      <w:tr w:rsidR="00F7765F" w:rsidRPr="005908CB" w14:paraId="49E9601F" w14:textId="77777777" w:rsidTr="00F7765F">
        <w:tc>
          <w:tcPr>
            <w:tcW w:w="1099" w:type="dxa"/>
            <w:vMerge/>
          </w:tcPr>
          <w:p w14:paraId="198C5788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3806B8F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4. Выступления на педсоветах, ШМО и производственных совещаниях и т.п.</w:t>
            </w:r>
          </w:p>
        </w:tc>
        <w:tc>
          <w:tcPr>
            <w:tcW w:w="2760" w:type="dxa"/>
          </w:tcPr>
          <w:p w14:paraId="74F2131F" w14:textId="77777777" w:rsidR="00F7765F" w:rsidRPr="005908CB" w:rsidRDefault="00F7765F" w:rsidP="00184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</w:t>
            </w:r>
          </w:p>
        </w:tc>
        <w:tc>
          <w:tcPr>
            <w:tcW w:w="1701" w:type="dxa"/>
          </w:tcPr>
          <w:p w14:paraId="05D48C1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2199" w:type="dxa"/>
          </w:tcPr>
          <w:p w14:paraId="460F23B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DD95F9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34B2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Тексты выступлений</w:t>
            </w:r>
          </w:p>
          <w:p w14:paraId="3F33486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</w:p>
          <w:p w14:paraId="2D6DC36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2066" w:type="dxa"/>
          </w:tcPr>
          <w:p w14:paraId="66ED34E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</w:t>
            </w:r>
          </w:p>
        </w:tc>
        <w:tc>
          <w:tcPr>
            <w:tcW w:w="1728" w:type="dxa"/>
          </w:tcPr>
          <w:p w14:paraId="35138BD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1B6A86BE" w14:textId="77777777" w:rsidTr="00F7765F">
        <w:tc>
          <w:tcPr>
            <w:tcW w:w="1099" w:type="dxa"/>
            <w:vMerge/>
          </w:tcPr>
          <w:p w14:paraId="19196001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7D84B89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5. Городское методическое объединение педагогов-психологов</w:t>
            </w:r>
          </w:p>
        </w:tc>
        <w:tc>
          <w:tcPr>
            <w:tcW w:w="2760" w:type="dxa"/>
          </w:tcPr>
          <w:p w14:paraId="67A960F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работе</w:t>
            </w:r>
          </w:p>
        </w:tc>
        <w:tc>
          <w:tcPr>
            <w:tcW w:w="1701" w:type="dxa"/>
          </w:tcPr>
          <w:p w14:paraId="67FA299D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31B613A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C6DA4D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559C3D8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7FBB09F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Руководитель ГМО, педагог-психолог</w:t>
            </w:r>
          </w:p>
        </w:tc>
        <w:tc>
          <w:tcPr>
            <w:tcW w:w="1728" w:type="dxa"/>
          </w:tcPr>
          <w:p w14:paraId="457B048E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5F" w:rsidRPr="005908CB" w14:paraId="2EA11620" w14:textId="77777777" w:rsidTr="00F7765F">
        <w:tc>
          <w:tcPr>
            <w:tcW w:w="1099" w:type="dxa"/>
            <w:vMerge/>
          </w:tcPr>
          <w:p w14:paraId="60BFE19E" w14:textId="77777777" w:rsidR="00F7765F" w:rsidRPr="005908CB" w:rsidRDefault="00F7765F" w:rsidP="0018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3C3F45E3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Анализ работы за полугодие, учебный год</w:t>
            </w:r>
          </w:p>
        </w:tc>
        <w:tc>
          <w:tcPr>
            <w:tcW w:w="2760" w:type="dxa"/>
          </w:tcPr>
          <w:p w14:paraId="6268E6FC" w14:textId="77777777" w:rsidR="00F7765F" w:rsidRPr="005908CB" w:rsidRDefault="00F7765F" w:rsidP="00184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деятельность. Анализ работы по всем видам деятельности психологической службы</w:t>
            </w:r>
          </w:p>
        </w:tc>
        <w:tc>
          <w:tcPr>
            <w:tcW w:w="1701" w:type="dxa"/>
          </w:tcPr>
          <w:p w14:paraId="6D72435C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2199" w:type="dxa"/>
          </w:tcPr>
          <w:p w14:paraId="538F1D40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май </w:t>
            </w:r>
          </w:p>
        </w:tc>
        <w:tc>
          <w:tcPr>
            <w:tcW w:w="1945" w:type="dxa"/>
          </w:tcPr>
          <w:p w14:paraId="346211C4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066" w:type="dxa"/>
          </w:tcPr>
          <w:p w14:paraId="31506D29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5789961" w14:textId="77777777" w:rsidR="00F7765F" w:rsidRPr="005908CB" w:rsidRDefault="00F7765F" w:rsidP="001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B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</w:p>
        </w:tc>
      </w:tr>
    </w:tbl>
    <w:p w14:paraId="1A8F237E" w14:textId="77777777" w:rsidR="00C036D6" w:rsidRDefault="00C036D6">
      <w:pPr>
        <w:rPr>
          <w:lang w:val="ru-RU"/>
        </w:rPr>
      </w:pPr>
    </w:p>
    <w:p w14:paraId="29525CBB" w14:textId="77777777" w:rsidR="00F7765F" w:rsidRDefault="00F7765F">
      <w:pPr>
        <w:rPr>
          <w:lang w:val="ru-RU"/>
        </w:rPr>
      </w:pPr>
    </w:p>
    <w:p w14:paraId="69416FD0" w14:textId="77777777" w:rsidR="00F7765F" w:rsidRDefault="00F7765F">
      <w:pPr>
        <w:rPr>
          <w:lang w:val="ru-RU"/>
        </w:rPr>
      </w:pPr>
    </w:p>
    <w:p w14:paraId="2E7DAF3A" w14:textId="77777777" w:rsidR="00F7765F" w:rsidRDefault="00F7765F" w:rsidP="00F7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</w:t>
      </w:r>
      <w:r w:rsidRPr="002439C5">
        <w:rPr>
          <w:rFonts w:ascii="Times New Roman" w:hAnsi="Times New Roman" w:cs="Times New Roman"/>
          <w:sz w:val="24"/>
          <w:szCs w:val="24"/>
        </w:rPr>
        <w:t xml:space="preserve"> течение </w:t>
      </w:r>
      <w:r>
        <w:rPr>
          <w:rFonts w:ascii="Times New Roman" w:hAnsi="Times New Roman" w:cs="Times New Roman"/>
          <w:sz w:val="24"/>
          <w:szCs w:val="24"/>
        </w:rPr>
        <w:t>учебного года возможны изменения</w:t>
      </w:r>
    </w:p>
    <w:p w14:paraId="26B8045C" w14:textId="77777777" w:rsidR="00F7765F" w:rsidRPr="002439C5" w:rsidRDefault="00F7765F" w:rsidP="00F7765F">
      <w:pPr>
        <w:rPr>
          <w:rFonts w:ascii="Times New Roman" w:hAnsi="Times New Roman" w:cs="Times New Roman"/>
          <w:sz w:val="24"/>
          <w:szCs w:val="24"/>
        </w:rPr>
      </w:pPr>
    </w:p>
    <w:p w14:paraId="4A33562C" w14:textId="435EA8FD" w:rsidR="00F7765F" w:rsidRPr="00F7765F" w:rsidRDefault="00F7765F">
      <w:pPr>
        <w:rPr>
          <w:rFonts w:ascii="Times New Roman" w:hAnsi="Times New Roman" w:cs="Times New Roman"/>
          <w:b/>
          <w:lang w:val="ru-RU"/>
        </w:rPr>
      </w:pPr>
      <w:r w:rsidRPr="00E179A3">
        <w:rPr>
          <w:rFonts w:ascii="Times New Roman" w:hAnsi="Times New Roman" w:cs="Times New Roman"/>
          <w:b/>
        </w:rPr>
        <w:t xml:space="preserve">Педагог-психолог ____________ </w:t>
      </w:r>
      <w:proofErr w:type="spellStart"/>
      <w:r>
        <w:rPr>
          <w:rFonts w:ascii="Times New Roman" w:hAnsi="Times New Roman" w:cs="Times New Roman"/>
          <w:b/>
          <w:lang w:val="ru-RU"/>
        </w:rPr>
        <w:t>А.А.Мухамеджан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</w:p>
    <w:sectPr w:rsidR="00F7765F" w:rsidRPr="00F7765F" w:rsidSect="00F7765F">
      <w:pgSz w:w="16838" w:h="11906" w:orient="landscape"/>
      <w:pgMar w:top="426" w:right="53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07174" w14:textId="77777777" w:rsidR="005657D4" w:rsidRDefault="005657D4" w:rsidP="00F7765F">
      <w:pPr>
        <w:spacing w:after="0" w:line="240" w:lineRule="auto"/>
      </w:pPr>
      <w:r>
        <w:separator/>
      </w:r>
    </w:p>
  </w:endnote>
  <w:endnote w:type="continuationSeparator" w:id="0">
    <w:p w14:paraId="2F92FD74" w14:textId="77777777" w:rsidR="005657D4" w:rsidRDefault="005657D4" w:rsidP="00F7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98B8C" w14:textId="77777777" w:rsidR="005657D4" w:rsidRDefault="005657D4" w:rsidP="00F7765F">
      <w:pPr>
        <w:spacing w:after="0" w:line="240" w:lineRule="auto"/>
      </w:pPr>
      <w:r>
        <w:separator/>
      </w:r>
    </w:p>
  </w:footnote>
  <w:footnote w:type="continuationSeparator" w:id="0">
    <w:p w14:paraId="01FE4D33" w14:textId="77777777" w:rsidR="005657D4" w:rsidRDefault="005657D4" w:rsidP="00F77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D111C"/>
    <w:multiLevelType w:val="hybridMultilevel"/>
    <w:tmpl w:val="F2764AC0"/>
    <w:lvl w:ilvl="0" w:tplc="1C24D404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16"/>
    <w:rsid w:val="00136ABD"/>
    <w:rsid w:val="00514D16"/>
    <w:rsid w:val="005657D4"/>
    <w:rsid w:val="00752630"/>
    <w:rsid w:val="00A20039"/>
    <w:rsid w:val="00C036D6"/>
    <w:rsid w:val="00ED72D8"/>
    <w:rsid w:val="00F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FDBC"/>
  <w15:chartTrackingRefBased/>
  <w15:docId w15:val="{D9562000-EA4D-4E56-A657-8B04E1F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65F"/>
  </w:style>
  <w:style w:type="paragraph" w:styleId="a6">
    <w:name w:val="footer"/>
    <w:basedOn w:val="a"/>
    <w:link w:val="a7"/>
    <w:uiPriority w:val="99"/>
    <w:unhideWhenUsed/>
    <w:rsid w:val="00F77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1523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2024-11-06T06:38:00Z</dcterms:created>
  <dcterms:modified xsi:type="dcterms:W3CDTF">2024-11-06T06:41:00Z</dcterms:modified>
</cp:coreProperties>
</file>